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969"/>
      </w:tblGrid>
      <w:tr w:rsidR="00D94B82" w:rsidTr="00D94B82">
        <w:tc>
          <w:tcPr>
            <w:tcW w:w="3403" w:type="dxa"/>
          </w:tcPr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6112C">
              <w:rPr>
                <w:rFonts w:ascii="Times New Roman" w:hAnsi="Times New Roman" w:cs="Times New Roman"/>
                <w:sz w:val="24"/>
                <w:szCs w:val="24"/>
              </w:rPr>
              <w:t>А.М.Точиев</w:t>
            </w: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4B82" w:rsidRPr="000C3D65" w:rsidRDefault="00D94B82" w:rsidP="00C3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«__» ________202</w:t>
            </w:r>
            <w:r w:rsidR="00C36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«РАССМОТРЕНО»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от «__» ____202</w:t>
            </w:r>
            <w:r w:rsidR="00C36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94B82" w:rsidRPr="000C3D65" w:rsidRDefault="00D94B82" w:rsidP="00BB3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6112C">
              <w:rPr>
                <w:rFonts w:ascii="Times New Roman" w:hAnsi="Times New Roman" w:cs="Times New Roman"/>
                <w:sz w:val="24"/>
                <w:szCs w:val="24"/>
              </w:rPr>
              <w:t>З.И.Евкурова</w:t>
            </w:r>
          </w:p>
          <w:p w:rsidR="00D94B82" w:rsidRPr="000C3D65" w:rsidRDefault="00D94B82" w:rsidP="00C36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Приказ №____ от «___» ____ 202</w:t>
            </w:r>
            <w:r w:rsidR="00C369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3D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9197B" w:rsidRDefault="0069197B" w:rsidP="00D94B82"/>
    <w:p w:rsidR="00D94B82" w:rsidRDefault="00D94B82" w:rsidP="00D94B82"/>
    <w:p w:rsidR="00D94B82" w:rsidRDefault="00D94B82" w:rsidP="00D94B82"/>
    <w:p w:rsidR="00D94B82" w:rsidRDefault="00D94B82" w:rsidP="00D94B82"/>
    <w:p w:rsidR="00D94B82" w:rsidRDefault="00D94B82" w:rsidP="00D94B82"/>
    <w:p w:rsidR="00D94B82" w:rsidRPr="000C3D65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6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D94B82" w:rsidRDefault="00D94B82" w:rsidP="00D94B82">
      <w:pPr>
        <w:pStyle w:val="Default"/>
        <w:jc w:val="center"/>
        <w:rPr>
          <w:b/>
          <w:sz w:val="28"/>
          <w:szCs w:val="28"/>
        </w:rPr>
      </w:pPr>
      <w:r w:rsidRPr="000C3D65">
        <w:rPr>
          <w:b/>
          <w:sz w:val="28"/>
          <w:szCs w:val="28"/>
        </w:rPr>
        <w:t xml:space="preserve">по </w:t>
      </w:r>
      <w:r>
        <w:t xml:space="preserve"> </w:t>
      </w:r>
      <w:r w:rsidRPr="00D94B82">
        <w:rPr>
          <w:b/>
          <w:sz w:val="28"/>
          <w:szCs w:val="28"/>
        </w:rPr>
        <w:t>профориентации</w:t>
      </w:r>
      <w:r>
        <w:rPr>
          <w:b/>
          <w:sz w:val="28"/>
          <w:szCs w:val="28"/>
        </w:rPr>
        <w:t xml:space="preserve"> обучающихся «Школа профессионального самоопределения» </w:t>
      </w:r>
      <w:r w:rsidRPr="000C3D65">
        <w:rPr>
          <w:b/>
          <w:sz w:val="28"/>
          <w:szCs w:val="28"/>
        </w:rPr>
        <w:t>в</w:t>
      </w:r>
      <w:r w:rsidR="00B6112C">
        <w:rPr>
          <w:b/>
          <w:sz w:val="28"/>
          <w:szCs w:val="28"/>
        </w:rPr>
        <w:t xml:space="preserve"> Г</w:t>
      </w:r>
      <w:r w:rsidRPr="000C3D65">
        <w:rPr>
          <w:b/>
          <w:sz w:val="28"/>
          <w:szCs w:val="28"/>
        </w:rPr>
        <w:t>БОУ «</w:t>
      </w:r>
      <w:r w:rsidR="00B6112C">
        <w:rPr>
          <w:b/>
          <w:sz w:val="28"/>
          <w:szCs w:val="28"/>
        </w:rPr>
        <w:t>СОШ №5 г.Сунжа</w:t>
      </w:r>
      <w:r w:rsidRPr="000C3D65">
        <w:rPr>
          <w:b/>
          <w:sz w:val="28"/>
          <w:szCs w:val="28"/>
        </w:rPr>
        <w:t>»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D6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3691D">
        <w:rPr>
          <w:rFonts w:ascii="Times New Roman" w:hAnsi="Times New Roman" w:cs="Times New Roman"/>
          <w:b/>
          <w:sz w:val="28"/>
          <w:szCs w:val="28"/>
        </w:rPr>
        <w:t>0</w:t>
      </w:r>
      <w:r w:rsidRPr="000C3D65">
        <w:rPr>
          <w:rFonts w:ascii="Times New Roman" w:hAnsi="Times New Roman" w:cs="Times New Roman"/>
          <w:b/>
          <w:sz w:val="28"/>
          <w:szCs w:val="28"/>
        </w:rPr>
        <w:t>-202</w:t>
      </w:r>
      <w:r w:rsidR="00C3691D">
        <w:rPr>
          <w:rFonts w:ascii="Times New Roman" w:hAnsi="Times New Roman" w:cs="Times New Roman"/>
          <w:b/>
          <w:sz w:val="28"/>
          <w:szCs w:val="28"/>
        </w:rPr>
        <w:t>5</w:t>
      </w:r>
      <w:r w:rsidRPr="000C3D6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12C" w:rsidRDefault="00B6112C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12C" w:rsidRDefault="00B6112C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B82" w:rsidRPr="00D94B82" w:rsidRDefault="00D94B82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t xml:space="preserve">программы по  профориентации обучающихся «Школа профессионального самоопределения» в </w:t>
      </w:r>
      <w:r w:rsidR="00B6112C">
        <w:rPr>
          <w:rFonts w:ascii="Times New Roman" w:hAnsi="Times New Roman" w:cs="Times New Roman"/>
          <w:b/>
          <w:sz w:val="24"/>
          <w:szCs w:val="24"/>
        </w:rPr>
        <w:t xml:space="preserve"> ГБ</w:t>
      </w:r>
      <w:r w:rsidRPr="00D94B82">
        <w:rPr>
          <w:rFonts w:ascii="Times New Roman" w:hAnsi="Times New Roman" w:cs="Times New Roman"/>
          <w:b/>
          <w:sz w:val="24"/>
          <w:szCs w:val="24"/>
        </w:rPr>
        <w:t>ОУ « СОШ №</w:t>
      </w:r>
      <w:r w:rsidR="00B6112C">
        <w:rPr>
          <w:rFonts w:ascii="Times New Roman" w:hAnsi="Times New Roman" w:cs="Times New Roman"/>
          <w:b/>
          <w:sz w:val="24"/>
          <w:szCs w:val="24"/>
        </w:rPr>
        <w:t xml:space="preserve"> 5 г.Сунжа</w:t>
      </w:r>
      <w:r w:rsidRPr="00D94B82">
        <w:rPr>
          <w:rFonts w:ascii="Times New Roman" w:hAnsi="Times New Roman" w:cs="Times New Roman"/>
          <w:b/>
          <w:sz w:val="24"/>
          <w:szCs w:val="24"/>
        </w:rPr>
        <w:t>» на 202</w:t>
      </w:r>
      <w:r w:rsidR="00C3691D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D94B82">
        <w:rPr>
          <w:rFonts w:ascii="Times New Roman" w:hAnsi="Times New Roman" w:cs="Times New Roman"/>
          <w:b/>
          <w:sz w:val="24"/>
          <w:szCs w:val="24"/>
        </w:rPr>
        <w:t>-202</w:t>
      </w:r>
      <w:r w:rsidR="00B6112C">
        <w:rPr>
          <w:rFonts w:ascii="Times New Roman" w:hAnsi="Times New Roman" w:cs="Times New Roman"/>
          <w:b/>
          <w:sz w:val="24"/>
          <w:szCs w:val="24"/>
        </w:rPr>
        <w:t>5</w:t>
      </w:r>
      <w:r w:rsidRPr="00D94B8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6769"/>
      </w:tblGrid>
      <w:tr w:rsidR="00D94B82" w:rsidTr="00BB3CB8">
        <w:tc>
          <w:tcPr>
            <w:tcW w:w="3828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D94B82" w:rsidRPr="00D94B82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2">
              <w:rPr>
                <w:rFonts w:ascii="Times New Roman" w:hAnsi="Times New Roman" w:cs="Times New Roman"/>
                <w:sz w:val="24"/>
                <w:szCs w:val="24"/>
              </w:rPr>
              <w:t>«Школа профессионального самоопределения»</w:t>
            </w:r>
          </w:p>
        </w:tc>
      </w:tr>
      <w:tr w:rsidR="00D94B82" w:rsidTr="00BB3CB8">
        <w:trPr>
          <w:trHeight w:val="617"/>
        </w:trPr>
        <w:tc>
          <w:tcPr>
            <w:tcW w:w="3828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9" w:type="dxa"/>
          </w:tcPr>
          <w:p w:rsidR="00D94B82" w:rsidRDefault="00B6112C" w:rsidP="00B6112C">
            <w:pPr>
              <w:pStyle w:val="Default"/>
              <w:jc w:val="both"/>
            </w:pPr>
            <w:r>
              <w:t>Куштова Ф.Б</w:t>
            </w:r>
            <w:r w:rsidR="00D94B82">
              <w:t>., з</w:t>
            </w:r>
            <w:r w:rsidR="00D94B82" w:rsidRPr="004B4350">
              <w:t xml:space="preserve">аместитель директора по воспитательной работе, </w:t>
            </w:r>
            <w:r>
              <w:t>Точиева Х.А-Р</w:t>
            </w:r>
            <w:r w:rsidR="00D94B82">
              <w:t xml:space="preserve">., </w:t>
            </w:r>
            <w:r w:rsidR="00D94B82" w:rsidRPr="004B4350">
              <w:t>социальны</w:t>
            </w:r>
            <w:r w:rsidR="00D94B82">
              <w:t>й</w:t>
            </w:r>
            <w:r w:rsidR="00D94B82" w:rsidRPr="004B4350">
              <w:t xml:space="preserve"> педагог</w:t>
            </w:r>
          </w:p>
        </w:tc>
      </w:tr>
      <w:tr w:rsidR="00D94B82" w:rsidTr="00BB3CB8">
        <w:tc>
          <w:tcPr>
            <w:tcW w:w="3828" w:type="dxa"/>
          </w:tcPr>
          <w:p w:rsidR="00D94B82" w:rsidRPr="001D5285" w:rsidRDefault="00D94B82" w:rsidP="00BB3CB8">
            <w:pPr>
              <w:pStyle w:val="Default"/>
              <w:rPr>
                <w:b/>
              </w:rPr>
            </w:pPr>
            <w:r w:rsidRPr="001D5285">
              <w:rPr>
                <w:b/>
                <w:bCs/>
                <w:iCs/>
              </w:rPr>
              <w:t>Исполнители программы</w:t>
            </w:r>
          </w:p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94B82" w:rsidRPr="001D5285" w:rsidRDefault="00D94B82" w:rsidP="00B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B611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>БОУ «СОШ №</w:t>
            </w:r>
            <w:r w:rsidR="00B6112C">
              <w:rPr>
                <w:rFonts w:ascii="Times New Roman" w:hAnsi="Times New Roman" w:cs="Times New Roman"/>
                <w:sz w:val="24"/>
                <w:szCs w:val="24"/>
              </w:rPr>
              <w:t xml:space="preserve"> 5 г.Сунжа</w:t>
            </w: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94B82" w:rsidTr="00BB3CB8">
        <w:tc>
          <w:tcPr>
            <w:tcW w:w="3828" w:type="dxa"/>
          </w:tcPr>
          <w:p w:rsidR="00D94B82" w:rsidRPr="009879BF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D94B82" w:rsidRPr="00801798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Концепци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>Модернизации Р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образования;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Стратеги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воспитания в РФ на период до 2025г. (Распоряжение Правительства РФ от 29 мая 2015 г. № 996-р);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РФ «Об образовании»;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Конституц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 Деклараци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Конвенци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Трудов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кодекс;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РФ «Об основных гарантиях прав ребенка в РФ»; </w:t>
            </w:r>
          </w:p>
          <w:p w:rsidR="00D94B82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- ФГОС; </w:t>
            </w:r>
          </w:p>
          <w:p w:rsidR="006D51B7" w:rsidRPr="00801798" w:rsidRDefault="006D51B7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1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Федеральный проект «Успех каждого ребенка» нацпроекта «Образование»</w:t>
            </w:r>
          </w:p>
        </w:tc>
      </w:tr>
      <w:tr w:rsidR="00D94B82" w:rsidTr="00BB3CB8">
        <w:tc>
          <w:tcPr>
            <w:tcW w:w="3828" w:type="dxa"/>
          </w:tcPr>
          <w:p w:rsidR="00D94B82" w:rsidRPr="00985229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9" w:type="dxa"/>
          </w:tcPr>
          <w:p w:rsidR="00D94B82" w:rsidRPr="00801798" w:rsidRDefault="00801798" w:rsidP="0080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действенной профориентации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      </w:r>
          </w:p>
        </w:tc>
      </w:tr>
      <w:tr w:rsidR="00D94B82" w:rsidTr="00BB3CB8">
        <w:tc>
          <w:tcPr>
            <w:tcW w:w="3828" w:type="dxa"/>
          </w:tcPr>
          <w:p w:rsidR="00D94B82" w:rsidRPr="007860A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D12E59" w:rsidRPr="00D12E59" w:rsidRDefault="00801798" w:rsidP="00D12E59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1. </w:t>
            </w:r>
            <w:r w:rsidR="0056168F">
              <w:t>р</w:t>
            </w:r>
            <w:r w:rsidR="00D12E59">
              <w:t>асширить</w:t>
            </w:r>
            <w:r w:rsidR="00D12E59" w:rsidRPr="00D12E59">
              <w:t xml:space="preserve"> систему профориентации учащихся через урочную и внеурочную деятельность. </w:t>
            </w:r>
          </w:p>
          <w:p w:rsidR="00801798" w:rsidRDefault="00D12E59" w:rsidP="008017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56168F">
              <w:rPr>
                <w:sz w:val="23"/>
                <w:szCs w:val="23"/>
              </w:rPr>
              <w:t>п</w:t>
            </w:r>
            <w:r w:rsidR="00801798">
              <w:rPr>
                <w:sz w:val="23"/>
                <w:szCs w:val="23"/>
              </w:rPr>
              <w:t>овысить уровень компетентности обучающихся посредством вооружения их соотв</w:t>
            </w:r>
            <w:r w:rsidR="00AC427B">
              <w:rPr>
                <w:sz w:val="23"/>
                <w:szCs w:val="23"/>
              </w:rPr>
              <w:t>етствующими знаниями и умениями</w:t>
            </w:r>
            <w:r w:rsidR="00801798">
              <w:rPr>
                <w:sz w:val="23"/>
                <w:szCs w:val="23"/>
              </w:rPr>
              <w:t xml:space="preserve">; </w:t>
            </w:r>
          </w:p>
          <w:p w:rsidR="00801798" w:rsidRDefault="0056168F" w:rsidP="00801798">
            <w:pPr>
              <w:pStyle w:val="Default"/>
              <w:spacing w:after="28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 о</w:t>
            </w:r>
            <w:r w:rsidR="00801798">
              <w:rPr>
                <w:color w:val="auto"/>
                <w:sz w:val="23"/>
                <w:szCs w:val="23"/>
              </w:rPr>
              <w:t xml:space="preserve">знакомить учащихся со спецификой профессиональной деятельности и новыми формам организации труда в условиях конкуренции; </w:t>
            </w:r>
          </w:p>
          <w:p w:rsidR="00801798" w:rsidRDefault="00801798" w:rsidP="0056168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r w:rsidR="0056168F" w:rsidRPr="0056168F">
      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      </w:r>
            <w:r>
              <w:rPr>
                <w:color w:val="auto"/>
                <w:sz w:val="23"/>
                <w:szCs w:val="23"/>
              </w:rPr>
              <w:t xml:space="preserve">; </w:t>
            </w:r>
          </w:p>
          <w:p w:rsidR="00D94B82" w:rsidRDefault="0056168F" w:rsidP="0080179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 д</w:t>
            </w:r>
            <w:r w:rsidR="00801798">
              <w:rPr>
                <w:color w:val="auto"/>
                <w:sz w:val="23"/>
                <w:szCs w:val="23"/>
              </w:rPr>
              <w:t xml:space="preserve">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 </w:t>
            </w:r>
          </w:p>
          <w:p w:rsidR="00D12E59" w:rsidRPr="007860A1" w:rsidRDefault="00D12E59" w:rsidP="00D12E59">
            <w:pPr>
              <w:pStyle w:val="Default"/>
              <w:jc w:val="both"/>
            </w:pPr>
            <w:r>
              <w:rPr>
                <w:color w:val="auto"/>
              </w:rPr>
              <w:t xml:space="preserve">6. </w:t>
            </w:r>
            <w:r w:rsidR="0056168F">
              <w:t>с</w:t>
            </w:r>
            <w:r w:rsidRPr="00D12E59">
              <w:t xml:space="preserve">формировать единое информационное пространство по профориентации. </w:t>
            </w:r>
          </w:p>
        </w:tc>
      </w:tr>
      <w:tr w:rsidR="005D407B" w:rsidTr="00BB3CB8">
        <w:tc>
          <w:tcPr>
            <w:tcW w:w="3828" w:type="dxa"/>
          </w:tcPr>
          <w:p w:rsidR="005D407B" w:rsidRPr="005D407B" w:rsidRDefault="005D407B" w:rsidP="005D407B">
            <w:pPr>
              <w:pStyle w:val="Default"/>
              <w:rPr>
                <w:b/>
              </w:rPr>
            </w:pPr>
            <w:r w:rsidRPr="005D407B">
              <w:rPr>
                <w:b/>
              </w:rPr>
              <w:t xml:space="preserve">Назначение </w:t>
            </w:r>
            <w:r>
              <w:rPr>
                <w:b/>
              </w:rPr>
              <w:t>п</w:t>
            </w:r>
            <w:r w:rsidRPr="005D407B">
              <w:rPr>
                <w:b/>
              </w:rPr>
              <w:t xml:space="preserve">рограммы </w:t>
            </w:r>
          </w:p>
          <w:p w:rsidR="005D407B" w:rsidRPr="007860A1" w:rsidRDefault="005D407B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D407B" w:rsidRDefault="005D407B" w:rsidP="005D407B">
            <w:pPr>
              <w:pStyle w:val="Default"/>
              <w:jc w:val="both"/>
              <w:rPr>
                <w:sz w:val="23"/>
                <w:szCs w:val="23"/>
              </w:rPr>
            </w:pPr>
            <w:r w:rsidRPr="005D407B">
              <w:t xml:space="preserve">Реализация комплекса мероприятий, призванных обеспечить решение основных задач в области профессионального самоопределения обучающихся.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D94B82" w:rsidRDefault="00D94B82" w:rsidP="00BB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D94B82" w:rsidRPr="007860A1" w:rsidRDefault="00D94B82" w:rsidP="00B61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долгосрочная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 по 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6B22" w:rsidTr="00BB3CB8">
        <w:tc>
          <w:tcPr>
            <w:tcW w:w="3828" w:type="dxa"/>
          </w:tcPr>
          <w:p w:rsidR="003F6B22" w:rsidRPr="003F6B22" w:rsidRDefault="003F6B22" w:rsidP="003F6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сновные направления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6769" w:type="dxa"/>
          </w:tcPr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профпросвещение;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диагностика и консультирование;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взаимодействие с соцпартнерами;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>- профадаптация;</w:t>
            </w:r>
          </w:p>
          <w:p w:rsidR="003F6B22" w:rsidRPr="007860A1" w:rsidRDefault="00796CDD" w:rsidP="00E94799">
            <w:pPr>
              <w:pStyle w:val="Default"/>
              <w:jc w:val="both"/>
            </w:pPr>
            <w:r>
              <w:lastRenderedPageBreak/>
              <w:t xml:space="preserve">- </w:t>
            </w:r>
            <w:r w:rsidR="003F6B22" w:rsidRPr="003F6B22">
              <w:t xml:space="preserve">мониторинг занятости выпускников школы.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Финансово-экономическое обеспечение программы</w:t>
            </w:r>
          </w:p>
        </w:tc>
        <w:tc>
          <w:tcPr>
            <w:tcW w:w="6769" w:type="dxa"/>
          </w:tcPr>
          <w:p w:rsidR="00D94B82" w:rsidRPr="009F2165" w:rsidRDefault="00D94B82" w:rsidP="00BB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  <w:p w:rsidR="00D94B82" w:rsidRPr="007860A1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82" w:rsidTr="00BB3CB8">
        <w:tc>
          <w:tcPr>
            <w:tcW w:w="3828" w:type="dxa"/>
          </w:tcPr>
          <w:p w:rsidR="00D94B82" w:rsidRDefault="00D94B82" w:rsidP="00B61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этап. </w:t>
            </w:r>
            <w:r w:rsidR="000B563E" w:rsidRP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6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B563E" w:rsidRP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B563E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611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63E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- подготовительный этап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B7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«Проектный»</w:t>
            </w:r>
          </w:p>
        </w:tc>
        <w:tc>
          <w:tcPr>
            <w:tcW w:w="6769" w:type="dxa"/>
          </w:tcPr>
          <w:p w:rsidR="000B563E" w:rsidRPr="000B563E" w:rsidRDefault="000B563E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Цель:</w:t>
            </w:r>
            <w:r w:rsidRPr="000B563E">
              <w:rPr>
                <w:bCs/>
              </w:rPr>
              <w:t xml:space="preserve"> </w:t>
            </w:r>
            <w:r w:rsidRPr="000B563E">
              <w:t xml:space="preserve">подготовка условий профориентационной работы. </w:t>
            </w:r>
          </w:p>
          <w:p w:rsidR="000B563E" w:rsidRPr="002842B7" w:rsidRDefault="000B563E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 xml:space="preserve">Задачи: </w:t>
            </w:r>
          </w:p>
          <w:p w:rsidR="000B563E" w:rsidRPr="000B563E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изучить нормативную базу; </w:t>
            </w:r>
          </w:p>
          <w:p w:rsidR="000B563E" w:rsidRPr="000B563E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разработать, обсудить и утвердить программу по профориентации учащихся; </w:t>
            </w:r>
          </w:p>
          <w:p w:rsidR="000B563E" w:rsidRPr="000B563E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проанализировать материально-технические, педагогические условия реализации программы; </w:t>
            </w:r>
          </w:p>
          <w:p w:rsidR="00D94B82" w:rsidRDefault="002842B7" w:rsidP="00E94799">
            <w:pPr>
              <w:pStyle w:val="Default"/>
              <w:jc w:val="both"/>
            </w:pPr>
            <w:r>
              <w:t xml:space="preserve">- </w:t>
            </w:r>
            <w:r w:rsidR="000B563E" w:rsidRPr="000B563E">
              <w:t xml:space="preserve">подобрать диагностические методики по основным направлениям программы.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B61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 09.202</w:t>
            </w:r>
            <w:r w:rsidR="00B61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- 12.2024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основной этап «Практический»</w:t>
            </w:r>
          </w:p>
        </w:tc>
        <w:tc>
          <w:tcPr>
            <w:tcW w:w="6769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реализация программы по профориентации.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отработать содержание деятельности, наиболее эффективные формы и методы воспитательного воздействия;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обогащать содержание профпросвещения;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развивать ученическое самоуправление;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разработать методические рекомендации по профориентации;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расширять и укреплять связи и отношения школы с учреждениями района;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вовлекать в систему профпросвещения представителей всех субъектов образовательной деятельности;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>участие 6-9 классов в региональном профориентационном проекте «Билет в будущее»</w:t>
            </w:r>
            <w:r>
              <w:t>, онлайн  - уроках «ПроеКТОрия»</w:t>
            </w:r>
            <w:r w:rsidRPr="002842B7">
              <w:t xml:space="preserve">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проводить мониторинг реализации программы; </w:t>
            </w:r>
          </w:p>
          <w:p w:rsidR="00D94B82" w:rsidRPr="00137281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принимать участие в экскурсиях в различные учреждения.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28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этап. 01.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– завершающий этап «Аналитический»</w:t>
            </w:r>
          </w:p>
        </w:tc>
        <w:tc>
          <w:tcPr>
            <w:tcW w:w="6769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анализ итогов реализации программы.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обобщить результаты работы школы;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провести коррекцию затруднений в реализации программы; </w:t>
            </w:r>
          </w:p>
          <w:p w:rsidR="00D94B82" w:rsidRPr="00137281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спланировать работу на следующий период. </w:t>
            </w:r>
          </w:p>
        </w:tc>
      </w:tr>
      <w:tr w:rsidR="00D94B82" w:rsidTr="00BB3CB8">
        <w:tc>
          <w:tcPr>
            <w:tcW w:w="3828" w:type="dxa"/>
          </w:tcPr>
          <w:p w:rsidR="003F6B22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Участники программы</w:t>
            </w:r>
            <w:r w:rsidR="003F6B2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:</w:t>
            </w:r>
          </w:p>
          <w:p w:rsidR="003F6B22" w:rsidRPr="003F6B22" w:rsidRDefault="003F6B22" w:rsidP="003F6B22">
            <w:pPr>
              <w:pStyle w:val="Default"/>
            </w:pPr>
            <w:r w:rsidRPr="003F6B22">
              <w:rPr>
                <w:i/>
                <w:iCs/>
              </w:rPr>
              <w:t xml:space="preserve">профориентационная подготовка </w:t>
            </w:r>
            <w:r w:rsidRPr="003F6B22">
              <w:t xml:space="preserve">- учащиеся 1-7-х классов; </w:t>
            </w:r>
          </w:p>
          <w:p w:rsidR="003F6B22" w:rsidRDefault="003F6B22" w:rsidP="003F6B22">
            <w:pPr>
              <w:pStyle w:val="Default"/>
            </w:pPr>
            <w:r w:rsidRPr="003F6B22">
              <w:rPr>
                <w:i/>
                <w:iCs/>
              </w:rPr>
              <w:t xml:space="preserve">предпрофильная подготовка </w:t>
            </w:r>
            <w:r w:rsidR="00F12129">
              <w:t>- учащиеся 8-9-х классов;</w:t>
            </w:r>
          </w:p>
          <w:p w:rsidR="00F12129" w:rsidRDefault="00F12129" w:rsidP="003F6B22">
            <w:pPr>
              <w:pStyle w:val="Default"/>
              <w:rPr>
                <w:color w:val="auto"/>
              </w:rPr>
            </w:pPr>
            <w:r>
              <w:t xml:space="preserve">- </w:t>
            </w:r>
            <w:r w:rsidRPr="00F12129">
              <w:rPr>
                <w:i/>
                <w:color w:val="auto"/>
              </w:rPr>
              <w:t>профильное обучение</w:t>
            </w:r>
            <w:r>
              <w:rPr>
                <w:color w:val="auto"/>
              </w:rPr>
              <w:t xml:space="preserve"> – 10-11 классы.</w:t>
            </w:r>
          </w:p>
          <w:p w:rsidR="00F12129" w:rsidRPr="003F6B22" w:rsidRDefault="00F12129" w:rsidP="003F6B22">
            <w:pPr>
              <w:pStyle w:val="Default"/>
            </w:pPr>
          </w:p>
          <w:p w:rsidR="003F6B22" w:rsidRDefault="007721E9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152400</wp:posOffset>
                      </wp:positionV>
                      <wp:extent cx="933450" cy="190500"/>
                      <wp:effectExtent l="19050" t="52070" r="85725" b="812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1905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225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BB63C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101.25pt;margin-top:12pt;width:73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" fillcolor="#4f81bd [3204]" strokecolor="#f2f2f2 [3041]" strokeweight="3pt">
                      <v:shadow on="t" color="#243f60 [1604]" opacity=".5" offset="1pt"/>
                    </v:shape>
                  </w:pict>
                </mc:Fallback>
              </mc:AlternateContent>
            </w:r>
            <w:r w:rsidR="003F6B2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Сотрудничество </w:t>
            </w: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Pr="00137281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86400" cy="3695700"/>
                  <wp:effectExtent l="0" t="38100" r="0" b="0"/>
                  <wp:docPr id="2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  <w:r w:rsidR="0044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9" w:type="dxa"/>
          </w:tcPr>
          <w:p w:rsidR="00975B25" w:rsidRPr="00975B25" w:rsidRDefault="00975B25" w:rsidP="00975B25">
            <w:pPr>
              <w:pStyle w:val="Default"/>
              <w:jc w:val="both"/>
              <w:rPr>
                <w:i/>
              </w:rPr>
            </w:pPr>
            <w:r w:rsidRPr="00975B25">
              <w:t xml:space="preserve">Реализация данной Программы позволит </w:t>
            </w:r>
            <w:r w:rsidRPr="00975B25">
              <w:rPr>
                <w:i/>
              </w:rPr>
              <w:t xml:space="preserve">учащимся иметь представления: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      </w:r>
          </w:p>
          <w:p w:rsid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>о своих правах и обязанностях, связанных с определением индивидуальной образовательной траектории;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 об образовательных учреждениях, в которых они могут получить полное общее среднее образование;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о мире труда, основных группах профессий и тенденциях их развития;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 ситуации на рынке труда и тенденции её изменения. </w:t>
            </w:r>
          </w:p>
          <w:p w:rsidR="00975B25" w:rsidRPr="00975B25" w:rsidRDefault="00975B25" w:rsidP="00975B25">
            <w:pPr>
              <w:pStyle w:val="Default"/>
              <w:jc w:val="both"/>
            </w:pPr>
            <w:r w:rsidRPr="00975B25">
              <w:rPr>
                <w:i/>
              </w:rPr>
              <w:t>Учащиеся должны уметь</w:t>
            </w:r>
            <w:r w:rsidRPr="00975B25">
              <w:t xml:space="preserve">: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анализировать мотивы своего профессионального выбора и причины принятия соответствующих решений;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анализировать результаты и последствия своих решений, связанных с выбором и реализацией образовательной траектории; </w:t>
            </w:r>
          </w:p>
          <w:p w:rsidR="00D94B82" w:rsidRPr="00BD4615" w:rsidRDefault="00975B25" w:rsidP="00975B25">
            <w:pPr>
              <w:pStyle w:val="Default"/>
              <w:jc w:val="both"/>
              <w:rPr>
                <w:noProof/>
              </w:rPr>
            </w:pPr>
            <w:r>
              <w:t xml:space="preserve">- </w:t>
            </w:r>
            <w:r w:rsidRPr="00975B25"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</w:t>
            </w:r>
            <w:r>
              <w:t>тельности.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Принципы реализации</w:t>
            </w:r>
          </w:p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программы:</w:t>
            </w:r>
          </w:p>
        </w:tc>
        <w:tc>
          <w:tcPr>
            <w:tcW w:w="6769" w:type="dxa"/>
          </w:tcPr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Систематичность и преемственность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профориентационная работа не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должна ограничиваться работой только со старшеклассниками. Эта работа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ведется с дошкольной ступени по выпускной класс.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и индивидуальный подход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к учащимся в зависимости от возраста и уровня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 их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интересов, от различий в ценностных ориентациях и жизненных планах, от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уровня успеваемости.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сочетание массовых, групповых и индивидуальных форм</w:t>
            </w:r>
            <w:r w:rsidR="00E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с учащимися и родителями.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799" w:rsidRPr="00E9479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Партнерство:</w:t>
            </w:r>
            <w:r w:rsidR="00E94799"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 xml:space="preserve">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семьи, профессиональных учебных заведений,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детского творчества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службы занятости, общественных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молодежных организаций.</w:t>
            </w:r>
          </w:p>
          <w:p w:rsidR="00D94B82" w:rsidRPr="00BD4615" w:rsidRDefault="004417F8" w:rsidP="00E94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Связь профориентации с жизнью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(органическое единство с потребностями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общества в кадрах).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Управление, контроль</w:t>
            </w:r>
          </w:p>
        </w:tc>
        <w:tc>
          <w:tcPr>
            <w:tcW w:w="6769" w:type="dxa"/>
          </w:tcPr>
          <w:p w:rsidR="00D94B82" w:rsidRPr="007D3FC3" w:rsidRDefault="00D94B82" w:rsidP="00BB3C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школы</w:t>
            </w:r>
          </w:p>
        </w:tc>
      </w:tr>
    </w:tbl>
    <w:p w:rsidR="00D94B82" w:rsidRPr="00D94B82" w:rsidRDefault="00D94B82" w:rsidP="00D94B82">
      <w:pPr>
        <w:rPr>
          <w:rFonts w:ascii="Times New Roman" w:hAnsi="Times New Roman" w:cs="Times New Roman"/>
          <w:b/>
          <w:sz w:val="24"/>
          <w:szCs w:val="24"/>
        </w:rPr>
      </w:pPr>
    </w:p>
    <w:p w:rsidR="00D94B82" w:rsidRPr="006E7AAE" w:rsidRDefault="00F12129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AAE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E7AAE" w:rsidRPr="006E7AAE" w:rsidRDefault="006E7AAE" w:rsidP="00E10901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t>Возросшие требования современного высокотехнологичного производства к уровню профессиональной подготовки кадров</w:t>
      </w:r>
      <w:r w:rsidR="00E10901">
        <w:t xml:space="preserve"> </w:t>
      </w:r>
      <w:r w:rsidRPr="006E7AAE">
        <w:t xml:space="preserve"> </w:t>
      </w:r>
      <w:r w:rsidR="00E10901" w:rsidRPr="00E10901">
        <w:t>заставляют по-новому взглянуть на организацию профориентационной работы в школе.</w:t>
      </w:r>
      <w:r w:rsidR="00E10901">
        <w:t xml:space="preserve"> </w:t>
      </w:r>
      <w:r w:rsidR="00E10901" w:rsidRPr="00E10901">
        <w:t xml:space="preserve"> Учащиеся должны владеть не только комплексом необходимых знаний, но и обладать такими личностными качествами, позволившими бы им реализовать себя в профессиональном и социальном плане. </w:t>
      </w:r>
      <w:r w:rsidR="00E10901">
        <w:t xml:space="preserve"> Таким образом, о</w:t>
      </w:r>
      <w:r w:rsidRPr="006E7AAE">
        <w:t>громное значение имеет личностный аспект профессионального самоопределения: готовность обучающихся к самостоятельному выбору профессии, осознанность этого выбора, что влечет за собой удовлетворенность своей профессиональной деятельностью, намерение работать по специальности, развиваться в профессии, т.е. важные факторы субъективного благополучия и социальной успешности человека. За фразой «выбор профессии» стоит планирование, обдумывание профессионального жизненного пути. Одним из условий успешного профессионального самоопределения обучающихся, является подготовленность педагогических работников в вопросах</w:t>
      </w:r>
      <w:r w:rsidR="00DD652A">
        <w:t xml:space="preserve"> </w:t>
      </w:r>
      <w:r w:rsidRPr="006E7AAE">
        <w:t xml:space="preserve">организации эффективной профориентационной работы в учреждениях образования, направленной на раскрытие потенциала и реализацию способностей каждого молодого человека, поиск его места в обществе и содействие в становлении гражданина, осознающего ответственность, как за свой выбор, так и за стабильное экономическое будущее своей страны. </w:t>
      </w:r>
    </w:p>
    <w:p w:rsidR="00D94B82" w:rsidRDefault="00D94B82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Профессиональная ориентация учащихся</w:t>
      </w:r>
      <w:r w:rsidRPr="00D94B82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одно из важных направлений образовательного процесса в учреждении, осуществляемое педагогом-психологом, педагогом социальным, классными руководителями, библиотекарем под руководством заместителя директора по ВР.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t xml:space="preserve">В широком смысле слова профориентация </w:t>
      </w:r>
      <w:r w:rsidRPr="00E10901">
        <w:t xml:space="preserve">- система общественного и педагогического воздействия на учащихся, с целью её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lastRenderedPageBreak/>
        <w:t xml:space="preserve">В узком смысле слова профориентация </w:t>
      </w:r>
      <w:r w:rsidRPr="00E10901">
        <w:t xml:space="preserve">- целенаправленная деятельность по формированию у учащихся внутренней потребности и готовности к сознательному выбору профессии. </w:t>
      </w:r>
    </w:p>
    <w:p w:rsidR="00E10901" w:rsidRPr="00E10901" w:rsidRDefault="00E10901" w:rsidP="00E10901">
      <w:pPr>
        <w:pStyle w:val="Default"/>
        <w:spacing w:line="276" w:lineRule="auto"/>
        <w:ind w:firstLine="567"/>
        <w:jc w:val="both"/>
        <w:rPr>
          <w:color w:val="auto"/>
        </w:rPr>
      </w:pPr>
      <w:r w:rsidRPr="00E10901">
        <w:rPr>
          <w:i/>
          <w:iCs/>
        </w:rPr>
        <w:t xml:space="preserve">Профориентация в личностном смысле </w:t>
      </w:r>
      <w:r w:rsidRPr="00E10901">
        <w:t>- длительный и в достаточной степени необратимый социальный процесс освоения личностью той или иной профессии.</w:t>
      </w:r>
      <w:r>
        <w:t xml:space="preserve"> </w:t>
      </w:r>
      <w:r w:rsidRPr="00E10901">
        <w:rPr>
          <w:color w:val="auto"/>
        </w:rPr>
        <w:t xml:space="preserve">Таким образом, профориентация осуществляется как бы на 2-х уровнях - общественном и личностном. Эти уровни взаимосвязаны. </w:t>
      </w:r>
    </w:p>
    <w:p w:rsid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01"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0901">
        <w:rPr>
          <w:rFonts w:ascii="Times New Roman" w:hAnsi="Times New Roman" w:cs="Times New Roman"/>
          <w:sz w:val="24"/>
          <w:szCs w:val="24"/>
        </w:rPr>
        <w:t>иям.</w:t>
      </w:r>
    </w:p>
    <w:p w:rsidR="00E10901" w:rsidRPr="006E7AAE" w:rsidRDefault="00E10901" w:rsidP="00E10901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t xml:space="preserve">Разработка </w:t>
      </w:r>
      <w:r>
        <w:t>новой программы</w:t>
      </w:r>
      <w:r w:rsidRPr="006E7AAE">
        <w:t xml:space="preserve"> вызвана необходимостью совершенствования психолого-педагогических компетенций </w:t>
      </w:r>
      <w:r>
        <w:t xml:space="preserve">участников образовательного процесса </w:t>
      </w:r>
      <w:r w:rsidRPr="006E7AAE">
        <w:t xml:space="preserve">по профессиональной ориентации обучающихся. </w:t>
      </w:r>
    </w:p>
    <w:p w:rsidR="00E10901" w:rsidRP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707070"/>
          <w:sz w:val="24"/>
          <w:szCs w:val="24"/>
        </w:rPr>
      </w:pPr>
    </w:p>
    <w:p w:rsidR="00DD652A" w:rsidRPr="00DD652A" w:rsidRDefault="00D94B82" w:rsidP="00DD652A">
      <w:pPr>
        <w:pStyle w:val="Default"/>
        <w:spacing w:line="276" w:lineRule="auto"/>
        <w:jc w:val="both"/>
      </w:pPr>
      <w:r w:rsidRPr="00D94B82">
        <w:rPr>
          <w:rFonts w:eastAsia="Times New Roman"/>
          <w:b/>
        </w:rPr>
        <w:t>Цель</w:t>
      </w:r>
      <w:r w:rsidR="00DD652A" w:rsidRPr="00DD652A">
        <w:rPr>
          <w:rFonts w:eastAsia="Times New Roman"/>
          <w:b/>
        </w:rPr>
        <w:t>:</w:t>
      </w:r>
      <w:r w:rsidRPr="00D94B82">
        <w:rPr>
          <w:rFonts w:eastAsia="Times New Roman"/>
        </w:rPr>
        <w:t xml:space="preserve"> </w:t>
      </w:r>
      <w:r w:rsidR="00E94799">
        <w:t>с</w:t>
      </w:r>
      <w:r w:rsidR="00E94799" w:rsidRPr="00801798">
        <w:t xml:space="preserve">оздание системы действенной профориентации в </w:t>
      </w:r>
      <w:r w:rsidR="00E94799">
        <w:t>школе</w:t>
      </w:r>
      <w:r w:rsidR="00E94799" w:rsidRPr="00801798">
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D94B82" w:rsidRPr="00D94B82" w:rsidRDefault="00DD652A" w:rsidP="00DD65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0707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D94B82" w:rsidRPr="00D94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адачи:</w:t>
      </w:r>
    </w:p>
    <w:p w:rsidR="00DD4F00" w:rsidRPr="00DD4F00" w:rsidRDefault="00DD4F00" w:rsidP="00DD4F00">
      <w:pPr>
        <w:pStyle w:val="Default"/>
        <w:spacing w:line="276" w:lineRule="auto"/>
        <w:jc w:val="both"/>
      </w:pPr>
      <w:r w:rsidRPr="00DD4F00">
        <w:t>1. расширить систему профориентации учащихся через уро</w:t>
      </w:r>
      <w:r>
        <w:t>чную и внеурочную деятельность;</w:t>
      </w:r>
    </w:p>
    <w:p w:rsidR="00DD4F00" w:rsidRPr="00DD4F00" w:rsidRDefault="00DD4F00" w:rsidP="00DD4F00">
      <w:pPr>
        <w:pStyle w:val="Default"/>
        <w:spacing w:line="276" w:lineRule="auto"/>
        <w:jc w:val="both"/>
      </w:pPr>
      <w:r w:rsidRPr="00DD4F00">
        <w:t xml:space="preserve">2. повысить уровень компетентности обучающихся посредством вооружения их соответствующими знаниями и умениями; </w:t>
      </w:r>
    </w:p>
    <w:p w:rsidR="00DD4F00" w:rsidRPr="00DD4F00" w:rsidRDefault="00DD4F00" w:rsidP="00DD4F00">
      <w:pPr>
        <w:pStyle w:val="Default"/>
        <w:spacing w:after="28" w:line="276" w:lineRule="auto"/>
        <w:jc w:val="both"/>
        <w:rPr>
          <w:color w:val="auto"/>
        </w:rPr>
      </w:pPr>
      <w:r w:rsidRPr="00DD4F00">
        <w:rPr>
          <w:color w:val="auto"/>
        </w:rPr>
        <w:t xml:space="preserve">3. ознакомить учащихся со спецификой профессиональной деятельности и новыми формам организации труда в условиях конкуренции; </w:t>
      </w:r>
    </w:p>
    <w:p w:rsidR="00DD4F00" w:rsidRPr="00DD4F00" w:rsidRDefault="00DD4F00" w:rsidP="00DD4F00">
      <w:pPr>
        <w:pStyle w:val="Default"/>
        <w:spacing w:line="276" w:lineRule="auto"/>
        <w:jc w:val="both"/>
        <w:rPr>
          <w:color w:val="auto"/>
        </w:rPr>
      </w:pPr>
      <w:r w:rsidRPr="00DD4F00">
        <w:rPr>
          <w:color w:val="auto"/>
        </w:rPr>
        <w:t xml:space="preserve">4. </w:t>
      </w:r>
      <w:r w:rsidRPr="00DD4F00">
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</w:r>
      <w:r w:rsidRPr="00DD4F00">
        <w:rPr>
          <w:color w:val="auto"/>
        </w:rPr>
        <w:t xml:space="preserve">; </w:t>
      </w:r>
    </w:p>
    <w:p w:rsidR="00DD4F00" w:rsidRPr="00DD4F00" w:rsidRDefault="00DD4F00" w:rsidP="00DD4F00">
      <w:pPr>
        <w:pStyle w:val="Default"/>
        <w:spacing w:line="276" w:lineRule="auto"/>
        <w:jc w:val="both"/>
        <w:rPr>
          <w:color w:val="auto"/>
        </w:rPr>
      </w:pPr>
      <w:r w:rsidRPr="00DD4F00">
        <w:rPr>
          <w:color w:val="auto"/>
        </w:rPr>
        <w:t>5. 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</w:t>
      </w:r>
      <w:r>
        <w:rPr>
          <w:color w:val="auto"/>
        </w:rPr>
        <w:t>;</w:t>
      </w:r>
      <w:r w:rsidRPr="00DD4F00">
        <w:rPr>
          <w:color w:val="auto"/>
        </w:rPr>
        <w:t xml:space="preserve"> </w:t>
      </w:r>
    </w:p>
    <w:p w:rsidR="006E7AAE" w:rsidRPr="00DD4F00" w:rsidRDefault="00DD4F00" w:rsidP="00DD4F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F00">
        <w:rPr>
          <w:rFonts w:ascii="Times New Roman" w:hAnsi="Times New Roman" w:cs="Times New Roman"/>
          <w:sz w:val="24"/>
          <w:szCs w:val="24"/>
        </w:rPr>
        <w:t>6. сформировать единое информационное пространство по профориентации.</w:t>
      </w: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B3CB8" w:rsidRPr="00F12129" w:rsidRDefault="00F12129" w:rsidP="00F12129">
      <w:pPr>
        <w:pStyle w:val="Default"/>
      </w:pPr>
      <w:r>
        <w:rPr>
          <w:b/>
          <w:bCs/>
        </w:rPr>
        <w:t>О</w:t>
      </w:r>
      <w:r w:rsidRPr="00F12129">
        <w:rPr>
          <w:b/>
          <w:bCs/>
        </w:rPr>
        <w:t>СНОВНЫЕ НАПРАВЛЕНИЯ РЕАЛИЗАЦИИ ПРОГРАММНЫХ МЕРОПРИЯТИЙ</w:t>
      </w:r>
    </w:p>
    <w:p w:rsidR="00BB3CB8" w:rsidRDefault="00F12129" w:rsidP="00F12129">
      <w:pPr>
        <w:pStyle w:val="Default"/>
        <w:spacing w:line="276" w:lineRule="auto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t>Д</w:t>
      </w:r>
      <w:r w:rsidRPr="00F12129">
        <w:t xml:space="preserve">ля повышения эффективности системы профориентации учащихся </w:t>
      </w:r>
      <w:r w:rsidR="00B6112C">
        <w:t>ОУ</w:t>
      </w:r>
      <w:r w:rsidRPr="00F12129">
        <w:t xml:space="preserve"> в программе предусмотрены следующие направления деятельности: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профпросвещение </w:t>
      </w:r>
      <w:r w:rsidRPr="00F12129">
        <w:rPr>
          <w:color w:val="auto"/>
        </w:rPr>
        <w:t xml:space="preserve">– педагогов, родителей, учащихся через учебную и внеучебную деятельность с целью расширения их представлений о рынке труда;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диагностика и консультирование </w:t>
      </w:r>
      <w:r w:rsidRPr="00F12129">
        <w:rPr>
          <w:color w:val="auto"/>
        </w:rPr>
        <w:t xml:space="preserve">– с целью формирования у подростков осознанного выбора профессии;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взаимодействие с </w:t>
      </w:r>
      <w:r w:rsidR="00F12129">
        <w:rPr>
          <w:i/>
          <w:iCs/>
          <w:color w:val="auto"/>
        </w:rPr>
        <w:t>социальными партнерами</w:t>
      </w:r>
      <w:r w:rsidRPr="00F12129">
        <w:rPr>
          <w:i/>
          <w:iCs/>
          <w:color w:val="auto"/>
        </w:rPr>
        <w:t xml:space="preserve"> </w:t>
      </w:r>
      <w:r w:rsidRPr="00F12129">
        <w:rPr>
          <w:color w:val="auto"/>
        </w:rPr>
        <w:t xml:space="preserve">– с целью объединения усилий заинтересованных ведомств для создания эффективной системы профориентации в ОУ;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профадаптация </w:t>
      </w:r>
      <w:r w:rsidRPr="00F12129">
        <w:rPr>
          <w:color w:val="auto"/>
        </w:rPr>
        <w:t xml:space="preserve">– с целью обеспечения функционирования системы содействия занятости и трудоустройству молодежи;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color w:val="auto"/>
        </w:rPr>
        <w:t xml:space="preserve">мониторинг занятости выпускников школы. 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Профессиональное просвещение</w:t>
      </w:r>
    </w:p>
    <w:p w:rsidR="00BB3CB8" w:rsidRDefault="00F11AC0" w:rsidP="0069597D">
      <w:pPr>
        <w:autoSpaceDE w:val="0"/>
        <w:autoSpaceDN w:val="0"/>
        <w:adjustRightInd w:val="0"/>
        <w:spacing w:after="0"/>
        <w:jc w:val="both"/>
      </w:pPr>
      <w:r w:rsidRPr="00F11AC0">
        <w:rPr>
          <w:rFonts w:ascii="Times New Roman" w:hAnsi="Times New Roman" w:cs="Times New Roman"/>
          <w:sz w:val="24"/>
          <w:szCs w:val="24"/>
        </w:rPr>
        <w:t>Профессиональная информация включает в себя сведения о мире профессий,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личностных и профессионально важных качествах человека, 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для самоопределения, о системе учебных заведений и путях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профессии, о потребностях общества в кадрах.</w:t>
      </w:r>
    </w:p>
    <w:p w:rsid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воспитание </w:t>
      </w:r>
      <w:r w:rsidRPr="00F11AC0">
        <w:rPr>
          <w:rFonts w:ascii="Times New Roman" w:hAnsi="Times New Roman" w:cs="Times New Roman"/>
          <w:sz w:val="24"/>
          <w:szCs w:val="24"/>
        </w:rPr>
        <w:t>включает в себя формирование склонностей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и профессиональных интересов школьников. Сущность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работы по профессиональному воспитанию заключается в том,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побуждать учащихся к участию в разнообразных формах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внеклассной работы, общественно-полезному и производственному труду,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активной пробе сил. Это позволяет на практическом опыте узнать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определить свои склонности и способности. Склонность развивается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процессе деятельности, а профессиональные знания успешно накапливаются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при наличии профессиональных интересов. Важно, чтобы школьник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пробовал себя в самых различных видах деятельности.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консультирование </w:t>
      </w:r>
      <w:r w:rsidRPr="00F11AC0">
        <w:rPr>
          <w:rFonts w:ascii="Times New Roman" w:hAnsi="Times New Roman" w:cs="Times New Roman"/>
          <w:sz w:val="24"/>
          <w:szCs w:val="24"/>
        </w:rPr>
        <w:t>- изучение личности учащегося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этой основе выдача профессиональных рекомендаций.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консультация чаще всего носит индивидуальный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Классный руководитель может использовать такие методы работы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наблюдение за деятельностью и развитием учащихся, изучение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их учебной и внеучебной деятельности, анкетирование, составление</w:t>
      </w:r>
    </w:p>
    <w:p w:rsidR="00F11AC0" w:rsidRPr="00F11AC0" w:rsidRDefault="00F11AC0" w:rsidP="00796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sz w:val="24"/>
          <w:szCs w:val="24"/>
        </w:rPr>
        <w:t>психолого-педагогических характеристик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Формы работы могут быть следующие: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AC0">
        <w:rPr>
          <w:rFonts w:ascii="Times New Roman" w:hAnsi="Times New Roman" w:cs="Times New Roman"/>
          <w:sz w:val="24"/>
          <w:szCs w:val="24"/>
        </w:rPr>
        <w:t>профориентационные уроки;</w:t>
      </w:r>
      <w:r>
        <w:rPr>
          <w:rFonts w:ascii="Times New Roman" w:hAnsi="Times New Roman" w:cs="Times New Roman"/>
          <w:sz w:val="24"/>
          <w:szCs w:val="24"/>
        </w:rPr>
        <w:t xml:space="preserve"> уроки «Профмастерства», онлайн уроки «ПроеКТОрия», </w:t>
      </w:r>
      <w:r w:rsidRPr="00F11AC0">
        <w:rPr>
          <w:rFonts w:ascii="Times New Roman" w:hAnsi="Times New Roman" w:cs="Times New Roman"/>
          <w:sz w:val="24"/>
          <w:szCs w:val="24"/>
        </w:rPr>
        <w:t>экскурсии;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классный час по профориентации;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встречи со специалистами;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профессиографические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родительские собрания по профориентационной тематике и т.д.</w:t>
      </w:r>
    </w:p>
    <w:p w:rsidR="00F11AC0" w:rsidRPr="00F11AC0" w:rsidRDefault="00F11AC0" w:rsidP="00F1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B8" w:rsidRPr="00F12129" w:rsidRDefault="00BB3CB8" w:rsidP="00F12129">
      <w:pPr>
        <w:pStyle w:val="Default"/>
        <w:spacing w:line="276" w:lineRule="auto"/>
        <w:rPr>
          <w:color w:val="auto"/>
        </w:rPr>
      </w:pPr>
      <w:r w:rsidRPr="00F12129">
        <w:rPr>
          <w:b/>
          <w:bCs/>
          <w:color w:val="auto"/>
        </w:rPr>
        <w:t xml:space="preserve">УЧАСТНИКИ ПРОГРАММЫ: </w:t>
      </w:r>
    </w:p>
    <w:p w:rsidR="00BB3CB8" w:rsidRPr="00F12129" w:rsidRDefault="00BB3CB8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F12129">
        <w:rPr>
          <w:i/>
          <w:iCs/>
          <w:color w:val="auto"/>
        </w:rPr>
        <w:t xml:space="preserve">профориентационная подготовка </w:t>
      </w:r>
      <w:r w:rsidRPr="00F12129">
        <w:rPr>
          <w:color w:val="auto"/>
        </w:rPr>
        <w:t xml:space="preserve">- учащиеся 1-7-х классов; </w:t>
      </w:r>
    </w:p>
    <w:p w:rsidR="00BB3CB8" w:rsidRDefault="00BB3CB8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F12129">
        <w:rPr>
          <w:i/>
          <w:iCs/>
          <w:color w:val="auto"/>
        </w:rPr>
        <w:t xml:space="preserve">предпрофильная подготовка </w:t>
      </w:r>
      <w:r w:rsidR="00F12129">
        <w:rPr>
          <w:color w:val="auto"/>
        </w:rPr>
        <w:t>- учащиеся 8-9-х классов;</w:t>
      </w:r>
    </w:p>
    <w:p w:rsidR="00F12129" w:rsidRPr="00F12129" w:rsidRDefault="00F12129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F12129">
        <w:rPr>
          <w:i/>
          <w:color w:val="auto"/>
        </w:rPr>
        <w:t>профильное обучение</w:t>
      </w:r>
      <w:r>
        <w:rPr>
          <w:color w:val="auto"/>
        </w:rPr>
        <w:t xml:space="preserve"> – 10-11 классы.</w:t>
      </w:r>
    </w:p>
    <w:p w:rsidR="00BB3CB8" w:rsidRDefault="00BB3CB8" w:rsidP="00BB3CB8">
      <w:pPr>
        <w:pStyle w:val="Default"/>
        <w:rPr>
          <w:color w:val="auto"/>
          <w:sz w:val="28"/>
          <w:szCs w:val="28"/>
        </w:rPr>
      </w:pPr>
    </w:p>
    <w:p w:rsidR="00BB3CB8" w:rsidRPr="00F12129" w:rsidRDefault="00BB3CB8" w:rsidP="00F12129">
      <w:pPr>
        <w:pStyle w:val="Default"/>
        <w:spacing w:line="276" w:lineRule="auto"/>
        <w:ind w:firstLine="567"/>
        <w:rPr>
          <w:color w:val="auto"/>
        </w:rPr>
      </w:pPr>
      <w:r w:rsidRPr="00F12129">
        <w:rPr>
          <w:b/>
          <w:bCs/>
          <w:color w:val="auto"/>
        </w:rPr>
        <w:t xml:space="preserve">ЭТАПЫ И ФОРМЫ РАБОТЫ С УЧАЩИМИСЯ </w:t>
      </w:r>
    </w:p>
    <w:p w:rsidR="00F12129" w:rsidRDefault="00F12129" w:rsidP="00F11AC0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 xml:space="preserve">Профориентационная деятельность школы осуществляется через систему педагогической, психологической, информационной и организационной поддержки детей с 1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129">
        <w:rPr>
          <w:rFonts w:ascii="Times New Roman" w:hAnsi="Times New Roman" w:cs="Times New Roman"/>
          <w:sz w:val="24"/>
          <w:szCs w:val="24"/>
        </w:rPr>
        <w:t xml:space="preserve"> класс, работу школы с семьей и социумом. </w:t>
      </w:r>
    </w:p>
    <w:p w:rsidR="006E7AAE" w:rsidRDefault="00F12129" w:rsidP="003C4021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>Программа включает в себя 3 этапа психолого-педагогического сопровождения учащихся. Формы работы определяются в соответствии с возрастными особенностями.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27"/>
        <w:gridCol w:w="3827"/>
      </w:tblGrid>
      <w:tr w:rsidR="00903022" w:rsidRPr="00F11AC0" w:rsidTr="00903022">
        <w:tc>
          <w:tcPr>
            <w:tcW w:w="2836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Этап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Возрастные особенности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Формы профориентационной работы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Пропедевтический (вводный)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1-4 класс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t xml:space="preserve">Повышенная чувствительность к внешним воздействиям.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Ведущая деятельность - учебная.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 овладении ЗУН руководит мотив интереса, любознательность, стремление добиться одобрения со стороны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Недостаточно развита волевая </w:t>
            </w:r>
            <w:r w:rsidRPr="00F11AC0">
              <w:lastRenderedPageBreak/>
              <w:t xml:space="preserve">сфера, мышление носит наглядно-действенный характер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Самооценка, уверенность в себе формируется в  деятельности под воздействием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lastRenderedPageBreak/>
              <w:t xml:space="preserve">Увлекательные рассказы с примерами об интересующих профессиях, особый интерес вызывает работа родителей.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Проигрывание профессий, сюжетно-ролевые игры.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Методика «Кем быть?»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Нарисуй, кем бы ты хотел стать, под рисунком сделай подпись.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i/>
                <w:iCs/>
              </w:rPr>
              <w:lastRenderedPageBreak/>
              <w:t xml:space="preserve">Проф.просвещение: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встречи детей с мастерами своего дела (бабушки, дедушки);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показы образцов труда, конкурс рисунков о труде, выставка детских поделок;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мини-сочинения на тему «Пусть меня научат»;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игра «Чей это инструмент?»;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трудовые поручения;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«Какие профессии живут в нашем доме?» (виртуальные экскурсии)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«Кто работает в нашей школе?» (экскурсия);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как правильно организовать свое рабочее место? (практическая минутка);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беседа: «Твои трудовые обязанности в школе и дома»; </w:t>
            </w:r>
          </w:p>
          <w:p w:rsidR="00903022" w:rsidRPr="00F11AC0" w:rsidRDefault="00903022" w:rsidP="00903022">
            <w:pPr>
              <w:pStyle w:val="Default"/>
            </w:pPr>
            <w:r w:rsidRPr="00F11AC0">
              <w:t xml:space="preserve">беседа: «Мое любимое занятие в свободное время»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903022">
            <w:pPr>
              <w:pStyle w:val="Default"/>
              <w:jc w:val="both"/>
            </w:pPr>
            <w:r w:rsidRPr="00F11AC0">
              <w:rPr>
                <w:b/>
                <w:bCs/>
              </w:rPr>
              <w:lastRenderedPageBreak/>
              <w:t xml:space="preserve">Поисково-зондирующий </w:t>
            </w:r>
          </w:p>
          <w:p w:rsidR="00903022" w:rsidRPr="00F11AC0" w:rsidRDefault="00903022" w:rsidP="0090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5-7 классы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чувство взрослости.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Подростки стремятся самоутвердиться в коллективе.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нравственная основа общения.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1843F9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Это сензитивный возраст для формирования </w:t>
            </w:r>
          </w:p>
          <w:p w:rsidR="00903022" w:rsidRPr="00F11AC0" w:rsidRDefault="001843F9" w:rsidP="006D51B7">
            <w:pPr>
              <w:pStyle w:val="Default"/>
              <w:jc w:val="both"/>
            </w:pPr>
            <w:r w:rsidRPr="00F11AC0">
              <w:t xml:space="preserve">профессионально ориентированных ЗУН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Проф.просвещение: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встречи с интересными людьми (профессионалами);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экскурсии;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ролевые игры;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конкурсы;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практическая, трудовая, общественно-значимая работа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предприятия нашего </w:t>
            </w:r>
            <w:r w:rsidR="006D51B7">
              <w:t xml:space="preserve">поселка, округа </w:t>
            </w:r>
            <w:r w:rsidRPr="00F11AC0">
              <w:t xml:space="preserve"> (походы, экскурсии);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>конкурс эссе «</w:t>
            </w:r>
            <w:r w:rsidR="006D51B7">
              <w:t>Профессиональная история своей семьи</w:t>
            </w:r>
            <w:r w:rsidRPr="00F11AC0">
              <w:t xml:space="preserve">» </w:t>
            </w:r>
          </w:p>
          <w:p w:rsidR="00903022" w:rsidRPr="00F11AC0" w:rsidRDefault="00903022" w:rsidP="00F1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22" w:rsidRPr="00F11AC0" w:rsidTr="00903022">
        <w:tc>
          <w:tcPr>
            <w:tcW w:w="2836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b/>
                <w:bCs/>
              </w:rPr>
              <w:t xml:space="preserve">Период развития профессионального самоопределения </w:t>
            </w:r>
          </w:p>
          <w:p w:rsidR="00903022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 классы</w:t>
            </w:r>
            <w:r w:rsidR="006D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(предпрофильный)</w:t>
            </w: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Период развития профессионального самосознания, формирование личностного смысла выбора профессии </w:t>
            </w:r>
          </w:p>
          <w:p w:rsidR="00903022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сформированности достаточного уровня самоопределения – адекватная самооценка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формирование умения адекватно оценивать свои личностные особенности в соответствии с требованиями избираемой профессией; психолого-педагогическая диагностика;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индивидуальные и групповые консультации.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Профпросвещение: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информация о перспективах профессионального роста и мастерства; знакомство с правилами выбора профессии;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работа с приложением «Атлас </w:t>
            </w:r>
            <w:r w:rsidRPr="00F11AC0">
              <w:lastRenderedPageBreak/>
              <w:t xml:space="preserve">професиий»; неделя (дни) проф.ориентации; </w:t>
            </w:r>
          </w:p>
          <w:p w:rsidR="00903022" w:rsidRDefault="001843F9" w:rsidP="006D51B7">
            <w:pPr>
              <w:pStyle w:val="Default"/>
              <w:jc w:val="both"/>
            </w:pPr>
            <w:r w:rsidRPr="00F11AC0">
              <w:t xml:space="preserve">«Дни открытых дверей» (встречи с представителями СПО). </w:t>
            </w:r>
          </w:p>
          <w:p w:rsidR="006D51B7" w:rsidRDefault="006D51B7" w:rsidP="006D51B7">
            <w:pPr>
              <w:pStyle w:val="Default"/>
              <w:jc w:val="both"/>
            </w:pPr>
            <w:r>
              <w:t>Участие в акции Всероссийской профдиагностики «</w:t>
            </w:r>
            <w:r>
              <w:rPr>
                <w:lang w:val="en-US"/>
              </w:rPr>
              <w:t>Z</w:t>
            </w:r>
            <w:r>
              <w:t>асобой», курс внеурочной деятельности «Профнавигатор»</w:t>
            </w:r>
          </w:p>
          <w:p w:rsidR="005D109D" w:rsidRPr="006D51B7" w:rsidRDefault="005D109D" w:rsidP="006D51B7">
            <w:pPr>
              <w:pStyle w:val="Default"/>
              <w:jc w:val="both"/>
            </w:pPr>
            <w:r>
              <w:t>Мастер-классы по компетенциям будущего</w:t>
            </w:r>
          </w:p>
        </w:tc>
      </w:tr>
      <w:tr w:rsidR="001843F9" w:rsidRPr="00F11AC0" w:rsidTr="00903022">
        <w:tc>
          <w:tcPr>
            <w:tcW w:w="2836" w:type="dxa"/>
          </w:tcPr>
          <w:p w:rsidR="001843F9" w:rsidRPr="00F11AC0" w:rsidRDefault="001843F9" w:rsidP="0018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1843F9" w:rsidRPr="00F11AC0" w:rsidRDefault="001843F9" w:rsidP="001843F9">
            <w:pPr>
              <w:pStyle w:val="Default"/>
              <w:jc w:val="both"/>
              <w:rPr>
                <w:b/>
                <w:bCs/>
              </w:rPr>
            </w:pPr>
            <w:r w:rsidRPr="00F11AC0">
              <w:t>10-11 классов</w:t>
            </w:r>
          </w:p>
        </w:tc>
        <w:tc>
          <w:tcPr>
            <w:tcW w:w="3827" w:type="dxa"/>
          </w:tcPr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Период уточнения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статуса.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Наиболее остро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встают вопросы о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выборе профессии,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и выборе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3F9" w:rsidRPr="00F11AC0" w:rsidRDefault="001843F9" w:rsidP="00796CDD">
            <w:pPr>
              <w:pStyle w:val="Default"/>
              <w:jc w:val="both"/>
            </w:pPr>
          </w:p>
        </w:tc>
        <w:tc>
          <w:tcPr>
            <w:tcW w:w="3827" w:type="dxa"/>
          </w:tcPr>
          <w:p w:rsidR="001843F9" w:rsidRPr="00F11AC0" w:rsidRDefault="00796CDD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Патриотизм. Отечество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«Уроки профессионализма».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самопрезентации и предъявления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себя на рынке труда (написание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резюме,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обеседование,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проводить поиск работы, где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</w:t>
            </w:r>
          </w:p>
          <w:p w:rsidR="001843F9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вакансиях)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CDD" w:rsidRPr="00F11AC0" w:rsidRDefault="00796CDD" w:rsidP="00796CD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</w:tr>
    </w:tbl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1B7" w:rsidRPr="00796CDD" w:rsidRDefault="006D51B7" w:rsidP="00D0409A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Важно помнить, что профориентационная работа в школе приносит пользу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только тогда, когда к профориентационной деятельности привлечён весь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796CDD">
        <w:rPr>
          <w:rFonts w:ascii="Times New Roman" w:hAnsi="Times New Roman" w:cs="Times New Roman"/>
          <w:sz w:val="24"/>
          <w:szCs w:val="24"/>
        </w:rPr>
        <w:t>школы</w:t>
      </w:r>
      <w:r w:rsidRPr="00796CDD">
        <w:rPr>
          <w:rFonts w:ascii="Times New Roman" w:hAnsi="Times New Roman" w:cs="Times New Roman"/>
          <w:sz w:val="24"/>
          <w:szCs w:val="24"/>
        </w:rPr>
        <w:t xml:space="preserve"> и при условии соблюдения следующих принципов: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1) Систематичность и преемственность – профориентационная работа не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должна ограничиваться работой только со старшеклассниками. Эта работа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ведется с </w:t>
      </w:r>
      <w:r w:rsidR="00796CD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96CDD">
        <w:rPr>
          <w:rFonts w:ascii="Times New Roman" w:hAnsi="Times New Roman" w:cs="Times New Roman"/>
          <w:sz w:val="24"/>
          <w:szCs w:val="24"/>
        </w:rPr>
        <w:t>по выпускной класс.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2) Дифференцированный и индивидуальный подход к учащимся и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воспитанникам в зависимости от возраста и уровня сформированности их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интересов, от различий в ценностных ориентациях и жизненных планах, от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уровня успеваемости.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3) Оптимальное сочетание массовых, групповых и индивидуальных форм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профориентационной работы с учащимися и родителями.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4) Взаимосвязь гимназии, семьи, профессиональных учебных заведений, службы занятости, общественных</w:t>
      </w:r>
      <w:r w:rsidR="00796CDD">
        <w:rPr>
          <w:rFonts w:ascii="Times New Roman" w:hAnsi="Times New Roman" w:cs="Times New Roman"/>
          <w:sz w:val="24"/>
          <w:szCs w:val="24"/>
        </w:rPr>
        <w:t xml:space="preserve">, </w:t>
      </w:r>
      <w:r w:rsidRPr="00796CDD">
        <w:rPr>
          <w:rFonts w:ascii="Times New Roman" w:hAnsi="Times New Roman" w:cs="Times New Roman"/>
          <w:sz w:val="24"/>
          <w:szCs w:val="24"/>
        </w:rPr>
        <w:t>молодежных организаций.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5) Связь профориентации с жизнью (органическое единство с потребностями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общества в кадрах).</w:t>
      </w:r>
    </w:p>
    <w:p w:rsidR="00903022" w:rsidRPr="009A59E7" w:rsidRDefault="008072D6" w:rsidP="009A59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9E7">
        <w:rPr>
          <w:rFonts w:ascii="Times New Roman" w:hAnsi="Times New Roman" w:cs="Times New Roman"/>
          <w:b/>
          <w:bCs/>
          <w:sz w:val="24"/>
          <w:szCs w:val="24"/>
        </w:rPr>
        <w:t>Специалисты, занимающиеся вопросами профессиональной ориентации:</w:t>
      </w:r>
    </w:p>
    <w:p w:rsidR="008072D6" w:rsidRPr="009A59E7" w:rsidRDefault="008072D6" w:rsidP="009A59E7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Классный руководитель </w:t>
      </w:r>
      <w:r w:rsidRPr="009A59E7">
        <w:t xml:space="preserve">организует индивидуальные и групповые </w:t>
      </w:r>
      <w:r w:rsidR="00796CDD">
        <w:t>п</w:t>
      </w:r>
      <w:r w:rsidRPr="009A59E7">
        <w:t>рофориентационные беседы, диспуты, конференции; организует тематические и комплексные экскурсии учащихся на предприятия; оказывает помощь школьному педагогу-психологу в проведении анкетирования, учащихся и их родителей по проблеме самоопределения; проводит родительские собрания по проблеме формирования готовности учащихся к профильному и профессиональному самоопределению; организует встречи учащихся с выпускниками школы – студентами вузов, средних профессиональных учебных заведениях .</w:t>
      </w:r>
    </w:p>
    <w:p w:rsidR="008072D6" w:rsidRPr="009A59E7" w:rsidRDefault="008072D6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Учителя-предметники </w:t>
      </w:r>
      <w:r w:rsidRPr="009A59E7">
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</w:t>
      </w:r>
      <w:r w:rsidRPr="009A59E7">
        <w:lastRenderedPageBreak/>
        <w:t xml:space="preserve">и т.д.; обеспечивают профориентационную направленность уроков, формируют у учащихся общетрудовые, профессионально важные навыки; способствуют формированию у школьников адекватной самооценки; проводят наблюдения по выявлению склонностей и способностей учащихся; адаптируют учебные программы в зависимости от особенностей учащихся. </w:t>
      </w:r>
    </w:p>
    <w:p w:rsidR="008072D6" w:rsidRPr="009A59E7" w:rsidRDefault="008072D6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Библиотекарь </w:t>
      </w:r>
      <w:r w:rsidRPr="009A59E7">
        <w:t xml:space="preserve">регулярно подбирает литературу для учителей и учащихся в помощь выбору профессии (по годам обучения) и профориентационной работе;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организует выставки литературы о профессиях по сферам и отраслям (машиностроение, транспорт, строительство, в мире искусства и т.д.). </w:t>
      </w:r>
    </w:p>
    <w:p w:rsidR="009A59E7" w:rsidRPr="009A59E7" w:rsidRDefault="009A59E7" w:rsidP="00796CDD">
      <w:pPr>
        <w:pStyle w:val="Default"/>
        <w:numPr>
          <w:ilvl w:val="0"/>
          <w:numId w:val="2"/>
        </w:numPr>
        <w:spacing w:line="276" w:lineRule="auto"/>
        <w:ind w:left="-567" w:firstLine="709"/>
        <w:jc w:val="both"/>
      </w:pPr>
      <w:r w:rsidRPr="00796CDD">
        <w:rPr>
          <w:i/>
        </w:rPr>
        <w:t xml:space="preserve">Социальный педагог </w:t>
      </w:r>
      <w:r w:rsidRPr="009A59E7">
        <w:t>способствует формированию у школьников группы риска адекватной самооценки, поскольку, как правило, у таких детей она занижена;</w:t>
      </w:r>
      <w:r w:rsidR="00796CDD">
        <w:t xml:space="preserve"> </w:t>
      </w:r>
      <w:r w:rsidRPr="009A59E7">
        <w:t xml:space="preserve">оказывает педагогическую поддержку детям группы риска в процессе их профессионального и жизненного самоопределения; осуществляет консультации учащихся по социальным вопросам; оказывает помощь классному руководителю в анализе и оценке социальных факторов, затрудняющих процесс самоопределения школьника. </w:t>
      </w:r>
    </w:p>
    <w:p w:rsidR="009A59E7" w:rsidRPr="009A59E7" w:rsidRDefault="009A59E7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Педагог-психолог </w:t>
      </w:r>
      <w:r w:rsidRPr="009A59E7">
        <w:t xml:space="preserve">проводит психолого-педагогическое консультирование; изучает профессиональный интерес и склонностей учащихся; осуществляет мониторинг готовности учащегося к профильному и профессиональному самоопределению через анкетирование учащихся и их родителей; проводит тренинговые занятия по профориентации учащихся; осуществляет психологические консультации с учётом возрастных особенностей учащихся; способствует формированию у школьников адекватной самооценки; оказывает помощь классному руководителю в анализе и оценке интересов и склонностей учащихся. </w:t>
      </w:r>
    </w:p>
    <w:p w:rsidR="009A59E7" w:rsidRPr="00796CDD" w:rsidRDefault="009A59E7" w:rsidP="00796CDD">
      <w:pPr>
        <w:pStyle w:val="Default"/>
        <w:numPr>
          <w:ilvl w:val="0"/>
          <w:numId w:val="2"/>
        </w:numPr>
        <w:ind w:left="-567" w:firstLine="567"/>
        <w:jc w:val="both"/>
      </w:pPr>
      <w:r w:rsidRPr="00796CDD">
        <w:rPr>
          <w:i/>
        </w:rPr>
        <w:t>Педагоги-организаторы</w:t>
      </w:r>
      <w:r w:rsidRPr="00796CDD">
        <w:t xml:space="preserve"> </w:t>
      </w:r>
      <w:r w:rsidR="00DA1574" w:rsidRPr="00796CDD">
        <w:t>о</w:t>
      </w:r>
      <w:r w:rsidRPr="00796CDD">
        <w:t xml:space="preserve">рганизуют профессиональную ориентацию через работу ученического самоуправления. </w:t>
      </w:r>
    </w:p>
    <w:p w:rsidR="00DA1574" w:rsidRDefault="00DA1574" w:rsidP="00DA1574">
      <w:pPr>
        <w:pStyle w:val="Default"/>
        <w:spacing w:line="276" w:lineRule="auto"/>
        <w:ind w:left="720"/>
        <w:jc w:val="both"/>
      </w:pPr>
    </w:p>
    <w:p w:rsidR="00DA1574" w:rsidRDefault="00DA1574" w:rsidP="00DA1574">
      <w:pPr>
        <w:pStyle w:val="Default"/>
      </w:pPr>
      <w:r w:rsidRPr="009B4FEB">
        <w:rPr>
          <w:b/>
          <w:bCs/>
        </w:rPr>
        <w:t>Этапы реализации программы</w:t>
      </w:r>
      <w:r w:rsidRPr="009B4FEB">
        <w:t xml:space="preserve">: </w:t>
      </w:r>
    </w:p>
    <w:p w:rsidR="00DA1574" w:rsidRDefault="00DA1574" w:rsidP="00DA1574">
      <w:pPr>
        <w:pStyle w:val="Default"/>
        <w:rPr>
          <w:bCs/>
        </w:rPr>
      </w:pPr>
      <w:r w:rsidRPr="009B4FEB">
        <w:rPr>
          <w:bCs/>
        </w:rPr>
        <w:t>Срок выполнения программы: 20</w:t>
      </w:r>
      <w:r w:rsidR="009B4FEB" w:rsidRPr="009B4FEB">
        <w:rPr>
          <w:bCs/>
        </w:rPr>
        <w:t>20</w:t>
      </w:r>
      <w:r w:rsidRPr="009B4FEB">
        <w:rPr>
          <w:bCs/>
        </w:rPr>
        <w:t xml:space="preserve"> - 202</w:t>
      </w:r>
      <w:r w:rsidR="009B4FEB" w:rsidRPr="009B4FEB">
        <w:rPr>
          <w:bCs/>
        </w:rPr>
        <w:t>5</w:t>
      </w:r>
      <w:r w:rsidRPr="009B4FEB">
        <w:rPr>
          <w:bCs/>
        </w:rPr>
        <w:t xml:space="preserve"> годы </w:t>
      </w:r>
    </w:p>
    <w:p w:rsidR="009B4FEB" w:rsidRPr="009B4FEB" w:rsidRDefault="009B4FEB" w:rsidP="00DA1574">
      <w:pPr>
        <w:pStyle w:val="Default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B4FEB" w:rsidRPr="009B4FEB" w:rsidTr="009B4FEB">
        <w:tc>
          <w:tcPr>
            <w:tcW w:w="5954" w:type="dxa"/>
          </w:tcPr>
          <w:p w:rsidR="009B4FEB" w:rsidRPr="009B4FEB" w:rsidRDefault="009B4FEB" w:rsidP="00C3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I этап. 20</w:t>
            </w:r>
            <w:r w:rsidR="00C3691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B4F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4F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- подготовительный этап «Проектный»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9B4FEB" w:rsidP="00C369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II этап. 09.202</w:t>
            </w:r>
            <w:r w:rsidR="00C369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- 12.2024гг. – основной этап «Практический»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9B4FEB" w:rsidP="005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III этап. 01. 2025-05.2025г. – завершающий этап «Аналитический»</w:t>
            </w:r>
          </w:p>
        </w:tc>
      </w:tr>
    </w:tbl>
    <w:p w:rsidR="00A45E0E" w:rsidRDefault="00A45E0E" w:rsidP="00DA1574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>I этап: проектный – 20</w:t>
      </w:r>
      <w:r w:rsidR="00C3691D">
        <w:rPr>
          <w:b/>
          <w:bCs/>
          <w:i/>
          <w:iCs/>
          <w:color w:val="auto"/>
        </w:rPr>
        <w:t>20</w:t>
      </w:r>
      <w:r w:rsidRPr="00A53B47">
        <w:rPr>
          <w:b/>
          <w:bCs/>
          <w:i/>
          <w:iCs/>
          <w:color w:val="auto"/>
        </w:rPr>
        <w:t xml:space="preserve"> -202</w:t>
      </w:r>
      <w:r w:rsidR="00C3691D">
        <w:rPr>
          <w:b/>
          <w:bCs/>
          <w:i/>
          <w:iCs/>
          <w:color w:val="auto"/>
        </w:rPr>
        <w:t>1</w:t>
      </w:r>
      <w:r w:rsidRPr="00A53B47">
        <w:rPr>
          <w:b/>
          <w:bCs/>
          <w:i/>
          <w:iCs/>
          <w:color w:val="auto"/>
        </w:rPr>
        <w:t xml:space="preserve"> 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Цель: </w:t>
      </w:r>
      <w:r w:rsidRPr="00A53B47">
        <w:rPr>
          <w:color w:val="auto"/>
        </w:rPr>
        <w:t xml:space="preserve">подготовка условий профориентационной работы.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Задачи: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изучить нормативную базу;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разработать, обсудить и утвердить программу по профориентации учащихся;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проанализировать материально-технические, педагогические условия реализации программы;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подобрать диагностические методики по основным направлениям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>II этап: практический – 202</w:t>
      </w:r>
      <w:r w:rsidR="00C3691D">
        <w:rPr>
          <w:b/>
          <w:bCs/>
          <w:i/>
          <w:iCs/>
          <w:color w:val="auto"/>
        </w:rPr>
        <w:t>1</w:t>
      </w:r>
      <w:r w:rsidRPr="00A53B47">
        <w:rPr>
          <w:b/>
          <w:bCs/>
          <w:i/>
          <w:iCs/>
          <w:color w:val="auto"/>
        </w:rPr>
        <w:t>-202</w:t>
      </w:r>
      <w:r w:rsidR="00A53B47" w:rsidRPr="00A53B47">
        <w:rPr>
          <w:b/>
          <w:bCs/>
          <w:i/>
          <w:iCs/>
          <w:color w:val="auto"/>
        </w:rPr>
        <w:t>4</w:t>
      </w:r>
      <w:r w:rsidRPr="00A53B47">
        <w:rPr>
          <w:b/>
          <w:bCs/>
          <w:i/>
          <w:iCs/>
          <w:color w:val="auto"/>
        </w:rPr>
        <w:t xml:space="preserve"> учебные годы.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реализация программы по профориентации.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отработать содержание деятельности, наиболее эффективные формы и методы воспитательного воздействия;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обогащать содержание профпросвещения;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развивать ученическое самоуправление;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 методические рекомендации по профориентации;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расширять и укреплять связи и отношения школы с учреждениями района;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вовлекать в систему профпросвещения представителей всех субъектов образовательной деятельности;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участие 6-9 классов в региональном профориентационном проекте «Билет в будущее»;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проводить мониторинг реализации программы;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принимать участие в экскурсиях в различные учреждения.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>III этап: аналитический – 20</w:t>
      </w:r>
      <w:r w:rsidR="00A53B47" w:rsidRPr="00A53B47">
        <w:rPr>
          <w:b/>
          <w:bCs/>
          <w:i/>
          <w:iCs/>
          <w:color w:val="auto"/>
        </w:rPr>
        <w:t>24</w:t>
      </w:r>
      <w:r w:rsidRPr="00A53B47">
        <w:rPr>
          <w:b/>
          <w:bCs/>
          <w:i/>
          <w:iCs/>
          <w:color w:val="auto"/>
        </w:rPr>
        <w:t>-202</w:t>
      </w:r>
      <w:r w:rsidR="00A53B47" w:rsidRPr="00A53B47">
        <w:rPr>
          <w:b/>
          <w:bCs/>
          <w:i/>
          <w:iCs/>
          <w:color w:val="auto"/>
        </w:rPr>
        <w:t>5</w:t>
      </w:r>
      <w:r w:rsidRPr="00A53B47">
        <w:rPr>
          <w:b/>
          <w:bCs/>
          <w:i/>
          <w:iCs/>
          <w:color w:val="auto"/>
        </w:rPr>
        <w:t xml:space="preserve">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анализ итогов реализации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A53B4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обобщить результаты работы школы; </w:t>
      </w:r>
    </w:p>
    <w:p w:rsidR="00DA1574" w:rsidRPr="00A53B47" w:rsidRDefault="00DA1574" w:rsidP="00A53B4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провести коррекцию затруднений в реализации программы;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спланировать работу на следующий период. </w:t>
      </w:r>
    </w:p>
    <w:p w:rsidR="00DA1574" w:rsidRPr="00A53B47" w:rsidRDefault="00DA1574" w:rsidP="00A53B47">
      <w:pPr>
        <w:pStyle w:val="Default"/>
        <w:spacing w:line="276" w:lineRule="auto"/>
        <w:ind w:left="720"/>
        <w:jc w:val="both"/>
      </w:pPr>
    </w:p>
    <w:p w:rsidR="009A59E7" w:rsidRDefault="00D0409A" w:rsidP="00D0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Критерии и показатели эффективности профориентационной работы</w:t>
      </w:r>
    </w:p>
    <w:p w:rsidR="00D0409A" w:rsidRPr="00D0409A" w:rsidRDefault="00D0409A" w:rsidP="00D040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 управлении профориентационной работой к наиболее важным относятся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вопросы определения критериев и показателей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профориентации. Достижение поставленной цели возможно и оправдано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только при активной целенаправленной работе со школьниками,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выявлении их реальных интересов и способностей,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убежденности в правильном выборе профессии, отвечающего как их 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склонностям и возможностям, так и потребностям региона, в котором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живут, общества в целом.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09A" w:rsidRP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D0409A" w:rsidRP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Главным исполнителем Программы является Администрация школы.</w:t>
      </w:r>
    </w:p>
    <w:p w:rsidR="009A59E7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Соисполнителями мероприятий Программы – классные руководители,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педагоги-предметники, психолог школы, социальный педагог.</w:t>
      </w:r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Результативность показателей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К основным результативным критериям и показателям эффективности</w:t>
      </w:r>
    </w:p>
    <w:p w:rsid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профориентационной работы, прежде всего, относятся: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1.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Достаточная информация о профессии и путях ее получения</w:t>
      </w:r>
      <w:r w:rsidRPr="00D0409A">
        <w:rPr>
          <w:rFonts w:ascii="Times New Roman" w:hAnsi="Times New Roman" w:cs="Times New Roman"/>
          <w:sz w:val="24"/>
          <w:szCs w:val="24"/>
        </w:rPr>
        <w:t>. Без ясного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представления о содержании и условиях труда в избираемой профессии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школьник не сможет сделать обоснованного ее выбора. Показателем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 xml:space="preserve">достаточности информации в </w:t>
      </w:r>
      <w:r w:rsidRPr="00D0409A">
        <w:rPr>
          <w:rFonts w:ascii="Times New Roman" w:hAnsi="Times New Roman" w:cs="Times New Roman"/>
          <w:sz w:val="24"/>
          <w:szCs w:val="24"/>
        </w:rPr>
        <w:lastRenderedPageBreak/>
        <w:t>данном случае является ясное представление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им требований профессии к человеку, конкретного места ее получения,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потребностей общества в данных специалистах.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2.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Потребность в обоснованном выборе профессии</w:t>
      </w:r>
      <w:r w:rsidRPr="00D0409A">
        <w:rPr>
          <w:rFonts w:ascii="Times New Roman" w:hAnsi="Times New Roman" w:cs="Times New Roman"/>
          <w:sz w:val="24"/>
          <w:szCs w:val="24"/>
        </w:rPr>
        <w:t>. Показатели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сформированности потребности в обоснованном профессиональном выборе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– это самостоятельно проявляемая школьником активность по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получению необходимой информации о той или иной профессии, желание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(не обязательно реализуемое, но проявляемое) пробы своих сил в конкретных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областях деятельности, самостоятельное составление своего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профессионального плана.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3.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Уверенность школьника в социальной значимости труда</w:t>
      </w:r>
      <w:r w:rsidRPr="00D0409A">
        <w:rPr>
          <w:rFonts w:ascii="Times New Roman" w:hAnsi="Times New Roman" w:cs="Times New Roman"/>
          <w:sz w:val="24"/>
          <w:szCs w:val="24"/>
        </w:rPr>
        <w:t>, т.е.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сформированное отношение к нему как к жизненной ценности. По данным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исследований жизненных ценностей учащихся 8-11 классов, отношение к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труду как к жизненной ценности прямо соотносится у них с потребностью в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обоснованном выборе профессии.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4.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Степень самопознания школьника</w:t>
      </w:r>
      <w:r w:rsidRPr="00D0409A">
        <w:rPr>
          <w:rFonts w:ascii="Times New Roman" w:hAnsi="Times New Roman" w:cs="Times New Roman"/>
          <w:sz w:val="24"/>
          <w:szCs w:val="24"/>
        </w:rPr>
        <w:t>. От того, насколько глубоко он сможет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изучить свои профессионально важные качества, во многом будет зависеть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обоснованность его выбора. При этом следует учитывать, что только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квалифицированный специалист может дать школьнику достаточно полную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 адекватную информацию о его профессионально важных качествах.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5.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Наличие у учащегося обоснованного профессионального плана</w:t>
      </w:r>
      <w:r w:rsidRPr="00D0409A">
        <w:rPr>
          <w:rFonts w:ascii="Times New Roman" w:hAnsi="Times New Roman" w:cs="Times New Roman"/>
          <w:sz w:val="24"/>
          <w:szCs w:val="24"/>
        </w:rPr>
        <w:t>.</w:t>
      </w:r>
    </w:p>
    <w:p w:rsidR="00D0409A" w:rsidRDefault="00D0409A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Обоснованность профессионального выбора справедливо считается одним из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основных критериев эффективности профориентационной работы.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Показателем обоснованности является умение соотносить требования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к человеку со знаниями своих индивидуальных особенностей, те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 них, которые непосредственно влияют на успех в профессиональной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деятельности, т. е. профессионально важные качества.</w:t>
      </w:r>
    </w:p>
    <w:p w:rsidR="00E6248E" w:rsidRDefault="00E6248E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03" w:rsidRDefault="00B00C0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C03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Программы по профориентации</w:t>
      </w:r>
      <w:r w:rsidR="00D17CCE">
        <w:rPr>
          <w:rFonts w:ascii="Times New Roman" w:hAnsi="Times New Roman" w:cs="Times New Roman"/>
          <w:b/>
          <w:bCs/>
          <w:sz w:val="24"/>
          <w:szCs w:val="24"/>
        </w:rPr>
        <w:t xml:space="preserve"> «Школа профессионального самоопределения»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2127"/>
      </w:tblGrid>
      <w:tr w:rsidR="00D17CCE" w:rsidRPr="00217036" w:rsidTr="003C4021">
        <w:tc>
          <w:tcPr>
            <w:tcW w:w="67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7CCE" w:rsidRPr="00217036" w:rsidTr="00EF1FDD">
        <w:tc>
          <w:tcPr>
            <w:tcW w:w="8898" w:type="dxa"/>
            <w:gridSpan w:val="4"/>
          </w:tcPr>
          <w:p w:rsidR="00D17CCE" w:rsidRPr="00217036" w:rsidRDefault="00D17CCE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17036">
              <w:rPr>
                <w:b/>
                <w:bCs/>
              </w:rPr>
              <w:t>Создание нормативно – правовой базы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Разработка и утверждение программы по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2019</w:t>
            </w:r>
            <w:r w:rsidR="00217036">
              <w:t>г.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рабочая группа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течение года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СПС</w:t>
            </w:r>
          </w:p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</w:pPr>
            <w:r w:rsidRPr="00217036">
              <w:t xml:space="preserve">Организация тематических выставок по профориентации учащихся в школьной библиотеке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библиотекарь</w:t>
            </w:r>
          </w:p>
        </w:tc>
      </w:tr>
      <w:tr w:rsidR="00217036" w:rsidRPr="00217036" w:rsidTr="005D109D">
        <w:tc>
          <w:tcPr>
            <w:tcW w:w="8898" w:type="dxa"/>
            <w:gridSpan w:val="4"/>
          </w:tcPr>
          <w:p w:rsidR="00217036" w:rsidRPr="00217036" w:rsidRDefault="00217036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217036">
              <w:rPr>
                <w:b/>
                <w:bCs/>
              </w:rPr>
              <w:t>Мероприятия по совершенствованию профориентационной работы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217036">
            <w:pPr>
              <w:pStyle w:val="Default"/>
              <w:numPr>
                <w:ilvl w:val="1"/>
                <w:numId w:val="7"/>
              </w:numPr>
            </w:pPr>
            <w:r w:rsidRPr="00217036">
              <w:t xml:space="preserve">Профпросвещение 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 xml:space="preserve">Реализация программы по профориентации: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1FDD" w:rsidRPr="00217036" w:rsidRDefault="00EF1FDD" w:rsidP="00C3691D">
            <w:pPr>
              <w:pStyle w:val="Default"/>
              <w:jc w:val="both"/>
            </w:pPr>
            <w:r w:rsidRPr="00217036">
              <w:t>Экскурсии на предприятия</w:t>
            </w:r>
            <w:r w:rsidR="00217036">
              <w:t>, учреждения г.Су</w:t>
            </w:r>
            <w:r w:rsidR="00C3691D">
              <w:t>нжа</w:t>
            </w:r>
            <w:r w:rsidRPr="00217036">
              <w:t xml:space="preserve">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СПС, классные руководители классов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1FDD" w:rsidRPr="00217036" w:rsidRDefault="00EF1FDD" w:rsidP="00C3691D">
            <w:pPr>
              <w:pStyle w:val="Default"/>
              <w:jc w:val="both"/>
            </w:pPr>
            <w:r w:rsidRPr="00217036">
              <w:t>Экскурсии в СПО</w:t>
            </w:r>
            <w:r w:rsidR="00217036">
              <w:t>, университеты г.</w:t>
            </w:r>
            <w:r w:rsidR="00C3691D">
              <w:t>Сунжа,г.Назрань,г.Магас</w:t>
            </w:r>
            <w:r w:rsidRPr="00217036">
              <w:t xml:space="preserve">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217036" w:rsidP="00217036">
            <w:pPr>
              <w:pStyle w:val="Default"/>
              <w:jc w:val="center"/>
            </w:pPr>
            <w:r w:rsidRPr="00217036">
              <w:t>СПС, классные руководители классов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EF1FDD" w:rsidRPr="00217036" w:rsidRDefault="00EF1FDD" w:rsidP="00217036">
            <w:pPr>
              <w:pStyle w:val="Default"/>
              <w:jc w:val="both"/>
            </w:pPr>
            <w:r w:rsidRPr="00217036">
              <w:t xml:space="preserve">Участие в днях открытых дверей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Март-апрель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 xml:space="preserve">СПС, классные руководители </w:t>
            </w:r>
            <w:r w:rsidR="00217036">
              <w:t>9</w:t>
            </w:r>
            <w:r w:rsidRPr="00217036">
              <w:t>-</w:t>
            </w:r>
            <w:r w:rsidR="00217036">
              <w:t>11</w:t>
            </w:r>
            <w:r w:rsidRPr="00217036">
              <w:t xml:space="preserve"> классов</w:t>
            </w:r>
          </w:p>
        </w:tc>
      </w:tr>
      <w:tr w:rsidR="00EF1FDD" w:rsidRPr="00217036" w:rsidTr="005D109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>Реализация школьной образовательной программы</w:t>
            </w:r>
            <w:r w:rsidRPr="00217036">
              <w:rPr>
                <w:b/>
                <w:bCs/>
              </w:rPr>
              <w:t xml:space="preserve">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F1FDD" w:rsidRPr="005D109D" w:rsidRDefault="00EF1FDD" w:rsidP="001E2AB9">
            <w:pPr>
              <w:pStyle w:val="Default"/>
              <w:jc w:val="both"/>
            </w:pPr>
            <w:r w:rsidRPr="005D109D">
              <w:t xml:space="preserve">Профориентация учащихся на уроках. </w:t>
            </w:r>
          </w:p>
        </w:tc>
        <w:tc>
          <w:tcPr>
            <w:tcW w:w="1701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учителя предметники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F1FDD" w:rsidRPr="005D109D" w:rsidRDefault="00EF1FDD" w:rsidP="001E2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в рамках WORL SKILS </w:t>
            </w:r>
          </w:p>
        </w:tc>
        <w:tc>
          <w:tcPr>
            <w:tcW w:w="1701" w:type="dxa"/>
          </w:tcPr>
          <w:p w:rsidR="00EF1FDD" w:rsidRPr="00217036" w:rsidRDefault="00EF1FDD" w:rsidP="00217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Учитель предметники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>Проведение тематических классных часов: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Урок-кружок</w:t>
            </w:r>
            <w:r w:rsidRPr="005D109D">
              <w:t xml:space="preserve">» (1-е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«Профессии моего </w:t>
            </w:r>
            <w:r w:rsidR="005D109D" w:rsidRPr="005D109D">
              <w:t>округа</w:t>
            </w:r>
            <w:r w:rsidRPr="005D109D">
              <w:t xml:space="preserve">» (2-е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 Трудовая </w:t>
            </w:r>
            <w:r w:rsidR="005D109D" w:rsidRPr="005D109D">
              <w:t xml:space="preserve">история </w:t>
            </w:r>
            <w:r w:rsidRPr="005D109D">
              <w:t xml:space="preserve">моей семьи» (3-е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Почетные</w:t>
            </w:r>
            <w:r w:rsidRPr="005D109D">
              <w:t xml:space="preserve"> </w:t>
            </w:r>
            <w:r w:rsidR="005D109D" w:rsidRPr="005D109D">
              <w:t xml:space="preserve">жители </w:t>
            </w:r>
            <w:r w:rsidRPr="005D109D">
              <w:t xml:space="preserve"> нашего </w:t>
            </w:r>
            <w:r w:rsidR="005D109D" w:rsidRPr="005D109D">
              <w:t>поселка</w:t>
            </w:r>
            <w:r w:rsidRPr="005D109D">
              <w:t xml:space="preserve">» (4-е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профессий» (5-е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Что я знаю о своих способностях»</w:t>
            </w:r>
            <w:r w:rsidRPr="005D109D">
              <w:t xml:space="preserve"> (6-е класс);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Дополнительной образование и моя будущая профессия</w:t>
            </w:r>
            <w:r w:rsidRPr="005D109D">
              <w:t xml:space="preserve">» (7-е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«Внутренняя культура – гарант удачного бизнеса» (8-е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«Формула успеха» (9-е классы)</w:t>
            </w:r>
            <w:r w:rsidR="005D109D" w:rsidRPr="005D109D">
              <w:t>;</w:t>
            </w:r>
          </w:p>
          <w:p w:rsidR="005D109D" w:rsidRPr="005D109D" w:rsidRDefault="005D109D" w:rsidP="001E2AB9">
            <w:pPr>
              <w:pStyle w:val="Default"/>
              <w:jc w:val="both"/>
              <w:rPr>
                <w:bCs/>
              </w:rPr>
            </w:pPr>
            <w:r w:rsidRPr="005D109D">
              <w:t>«Компетенции будущего. Актуальные профессии на рынке труда» (10,11-е классы)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руководители,</w:t>
            </w:r>
          </w:p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библиотекарь, СПС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Информационно – просветительская работа: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а) оформление стенда по профориентации: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рубрика «Твое профессиональное будущее»;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«Типы профессий»;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 Куда пойти учиться» </w:t>
            </w:r>
          </w:p>
          <w:p w:rsidR="00802263" w:rsidRPr="005D109D" w:rsidRDefault="00802263" w:rsidP="001E2AB9">
            <w:pPr>
              <w:pStyle w:val="Default"/>
              <w:jc w:val="both"/>
            </w:pP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Родительские собрания: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детей и мир взрослых: точки соприкосновения»;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«Изучение склонностей и способностей ребенка»;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«Организация летнего отдыха и трудоустройство учащихся»;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«Шпаргалка для родителей. Помощь в период подготовки и сдачи выпускных экзаменов»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руководители, 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Профессиональная адаптация учащихся.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Организация внеурочной деятельности учащихся внутри школы (участие в конкурсах, выставках, проектах)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СПС,</w:t>
            </w:r>
          </w:p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802263" w:rsidRPr="00217036" w:rsidTr="005D109D">
        <w:tc>
          <w:tcPr>
            <w:tcW w:w="8898" w:type="dxa"/>
            <w:gridSpan w:val="4"/>
          </w:tcPr>
          <w:p w:rsidR="00802263" w:rsidRPr="00217036" w:rsidRDefault="00802263" w:rsidP="001E2AB9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b/>
                <w:bCs/>
              </w:rPr>
              <w:t xml:space="preserve"> </w:t>
            </w:r>
            <w:r w:rsidRPr="00217036">
              <w:rPr>
                <w:i/>
                <w:iCs/>
              </w:rPr>
              <w:t xml:space="preserve">Диагностика и консультирование.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и Тестирование учащихся 8-9 классов: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«Карта интересов»;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«Склонности и профессиональная направленность»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а) «Профессиональные склонности»;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б) «Профессиональный тип личности»;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в) «Мотивы выбора»;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г) анкета «Профессиональный интерес»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педагог-психолог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родителей по вопросам профориентации: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анкетирование;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на классных и общешкольных родительских собраниях;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психолога с родителями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классные руководители 8-9 классов,</w:t>
            </w:r>
          </w:p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СПС</w:t>
            </w: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1E2AB9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i/>
                <w:iCs/>
              </w:rPr>
              <w:t xml:space="preserve">Профадаптация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Оказание помощи в трудоустройстве подростков, в т.ч. опекаемых и </w:t>
            </w:r>
            <w:r w:rsidR="001E2AB9">
              <w:t>детей, находящиеся в СОП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 в мае, июне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социальный педагог</w:t>
            </w: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1E2AB9">
            <w:pPr>
              <w:pStyle w:val="Default"/>
              <w:numPr>
                <w:ilvl w:val="0"/>
                <w:numId w:val="7"/>
              </w:numPr>
            </w:pPr>
            <w:r w:rsidRPr="00217036">
              <w:rPr>
                <w:b/>
                <w:bCs/>
              </w:rPr>
              <w:t xml:space="preserve">Мониторинг качества профориентационной работы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>Опрос – прогноз выпускников 9</w:t>
            </w:r>
            <w:r w:rsidR="001E2AB9">
              <w:t>,11</w:t>
            </w:r>
            <w:r w:rsidRPr="00217036">
              <w:t xml:space="preserve"> классов на дальнейшее обучение и трудоустройство.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сентябрь, апрель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педагог-психолог,</w:t>
            </w:r>
          </w:p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классные руководители 9 классов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Анализ соответствия профнамерений учащихся и их участия в кружках, секциях, факультативах, курсах по выбору.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октябрь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СПС</w:t>
            </w:r>
          </w:p>
        </w:tc>
      </w:tr>
      <w:tr w:rsidR="00217036" w:rsidRPr="00217036" w:rsidTr="003C4021">
        <w:tc>
          <w:tcPr>
            <w:tcW w:w="675" w:type="dxa"/>
          </w:tcPr>
          <w:p w:rsidR="00217036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>Мониторинг дальнейшего обучения выпускников школы</w:t>
            </w:r>
            <w:r w:rsidR="001E2AB9">
              <w:t>.</w:t>
            </w:r>
            <w:r w:rsidRPr="00217036">
              <w:t xml:space="preserve">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ежегодно, сентябрь</w:t>
            </w:r>
          </w:p>
        </w:tc>
        <w:tc>
          <w:tcPr>
            <w:tcW w:w="2127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классные руководители</w:t>
            </w:r>
            <w:r w:rsidR="001E2AB9">
              <w:t>, социальный педагог</w:t>
            </w:r>
          </w:p>
        </w:tc>
      </w:tr>
      <w:tr w:rsidR="00217036" w:rsidRPr="00217036" w:rsidTr="003C4021">
        <w:trPr>
          <w:trHeight w:val="3462"/>
        </w:trPr>
        <w:tc>
          <w:tcPr>
            <w:tcW w:w="675" w:type="dxa"/>
          </w:tcPr>
          <w:p w:rsidR="00217036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Разработка и выпуск методических рекомендаций по профориентации для учащихся, педагогов и родителей: психология выбора профессии; использование игровых упражнений в профориентационной работе; трудовое воспитание как условие эффективности профориентации старшеклассников; </w:t>
            </w:r>
          </w:p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конфликты профессионального самоопределения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СПС</w:t>
            </w:r>
          </w:p>
        </w:tc>
      </w:tr>
    </w:tbl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63" w:rsidRDefault="0080226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F2" w:rsidRDefault="00446BF2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36" w:rsidRDefault="00217036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03" w:rsidRPr="00B00C03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A59E7" w:rsidRPr="00D0409A" w:rsidRDefault="009A59E7" w:rsidP="00D0409A">
      <w:pPr>
        <w:pStyle w:val="Default"/>
        <w:spacing w:line="276" w:lineRule="auto"/>
        <w:ind w:left="720"/>
        <w:jc w:val="both"/>
      </w:pP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rPr>
          <w:b/>
          <w:bCs/>
        </w:rPr>
        <w:t xml:space="preserve">Предполагаемые результаты реализации программы </w:t>
      </w: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t xml:space="preserve">Реализация данной Программы позволит учащимся </w:t>
      </w:r>
      <w:r w:rsidRPr="001E2AB9">
        <w:rPr>
          <w:i/>
        </w:rPr>
        <w:t>иметь</w:t>
      </w:r>
      <w:r w:rsidRPr="001E2AB9">
        <w:t xml:space="preserve"> </w:t>
      </w:r>
      <w:r w:rsidRPr="001E2AB9">
        <w:rPr>
          <w:i/>
        </w:rPr>
        <w:t>представления</w:t>
      </w:r>
      <w:r w:rsidRPr="001E2AB9">
        <w:t xml:space="preserve">: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lastRenderedPageBreak/>
        <w:t xml:space="preserve">- </w:t>
      </w:r>
      <w:r w:rsidR="00217036" w:rsidRPr="001E2AB9">
        <w:t xml:space="preserve">о своих правах и обязанностях, связанных с определением индивидуальной образовательной траектории; об образовательных учреждениях, в которых они могут получить полное общее среднее образование;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мире труда, основных группах профессий и тенденциях их развития;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ситуации на рынке труда и тенденции её изменения. </w:t>
      </w:r>
    </w:p>
    <w:p w:rsidR="00217036" w:rsidRPr="001E2AB9" w:rsidRDefault="00217036" w:rsidP="001E2AB9">
      <w:pPr>
        <w:pStyle w:val="Default"/>
        <w:ind w:left="-567" w:firstLine="567"/>
        <w:jc w:val="both"/>
      </w:pP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t xml:space="preserve">Учащиеся </w:t>
      </w:r>
      <w:r w:rsidRPr="001E2AB9">
        <w:rPr>
          <w:i/>
        </w:rPr>
        <w:t>должны уметь</w:t>
      </w:r>
      <w:r w:rsidRPr="001E2AB9">
        <w:t xml:space="preserve">: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мотивы своего профессионального выбора и причины принятия соответствующих решений;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результаты и последствия своих решений, связанных с выбором и реализацией образовательной траектории;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217036" w:rsidRDefault="00217036" w:rsidP="00217036">
      <w:pPr>
        <w:pStyle w:val="Default"/>
        <w:rPr>
          <w:sz w:val="28"/>
          <w:szCs w:val="28"/>
        </w:rPr>
      </w:pPr>
    </w:p>
    <w:p w:rsidR="00217036" w:rsidRDefault="00217036" w:rsidP="00217036">
      <w:pPr>
        <w:pStyle w:val="Default"/>
        <w:rPr>
          <w:color w:val="auto"/>
        </w:rPr>
      </w:pPr>
    </w:p>
    <w:p w:rsidR="008072D6" w:rsidRDefault="008072D6" w:rsidP="008072D6">
      <w:pPr>
        <w:pStyle w:val="Default"/>
        <w:jc w:val="both"/>
        <w:rPr>
          <w:sz w:val="28"/>
          <w:szCs w:val="28"/>
        </w:rPr>
      </w:pPr>
    </w:p>
    <w:p w:rsidR="008072D6" w:rsidRDefault="008072D6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29" w:rsidRPr="00F12129" w:rsidRDefault="00F12129" w:rsidP="00F12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6E7AAE" w:rsidSect="00975B25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53E" w:rsidRDefault="00B1353E" w:rsidP="00975B25">
      <w:pPr>
        <w:spacing w:after="0" w:line="240" w:lineRule="auto"/>
      </w:pPr>
      <w:r>
        <w:separator/>
      </w:r>
    </w:p>
  </w:endnote>
  <w:endnote w:type="continuationSeparator" w:id="0">
    <w:p w:rsidR="00B1353E" w:rsidRDefault="00B1353E" w:rsidP="009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3673"/>
      <w:docPartObj>
        <w:docPartGallery w:val="Page Numbers (Bottom of Page)"/>
        <w:docPartUnique/>
      </w:docPartObj>
    </w:sdtPr>
    <w:sdtContent>
      <w:p w:rsidR="00B6112C" w:rsidRDefault="00B611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112C" w:rsidRDefault="00B611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53E" w:rsidRDefault="00B1353E" w:rsidP="00975B25">
      <w:pPr>
        <w:spacing w:after="0" w:line="240" w:lineRule="auto"/>
      </w:pPr>
      <w:r>
        <w:separator/>
      </w:r>
    </w:p>
  </w:footnote>
  <w:footnote w:type="continuationSeparator" w:id="0">
    <w:p w:rsidR="00B1353E" w:rsidRDefault="00B1353E" w:rsidP="0097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53EA"/>
    <w:multiLevelType w:val="hybridMultilevel"/>
    <w:tmpl w:val="F47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58D7"/>
    <w:multiLevelType w:val="multilevel"/>
    <w:tmpl w:val="BED2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587F72"/>
    <w:multiLevelType w:val="hybridMultilevel"/>
    <w:tmpl w:val="E5CC50B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104"/>
    <w:multiLevelType w:val="hybridMultilevel"/>
    <w:tmpl w:val="F9E2F4F2"/>
    <w:lvl w:ilvl="0" w:tplc="A2169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D7900"/>
    <w:multiLevelType w:val="hybridMultilevel"/>
    <w:tmpl w:val="C476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45AFE"/>
    <w:multiLevelType w:val="hybridMultilevel"/>
    <w:tmpl w:val="ACE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FD6"/>
    <w:multiLevelType w:val="hybridMultilevel"/>
    <w:tmpl w:val="6FA68B90"/>
    <w:lvl w:ilvl="0" w:tplc="B32E7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2"/>
    <w:rsid w:val="000A5399"/>
    <w:rsid w:val="000B563E"/>
    <w:rsid w:val="001843F9"/>
    <w:rsid w:val="001E2AB9"/>
    <w:rsid w:val="00217036"/>
    <w:rsid w:val="00222308"/>
    <w:rsid w:val="00225052"/>
    <w:rsid w:val="002842B7"/>
    <w:rsid w:val="003C4021"/>
    <w:rsid w:val="003D1036"/>
    <w:rsid w:val="003F6B22"/>
    <w:rsid w:val="004417F8"/>
    <w:rsid w:val="00446BF2"/>
    <w:rsid w:val="0056168F"/>
    <w:rsid w:val="005B04E4"/>
    <w:rsid w:val="005D109D"/>
    <w:rsid w:val="005D407B"/>
    <w:rsid w:val="005E146F"/>
    <w:rsid w:val="006276E3"/>
    <w:rsid w:val="0069197B"/>
    <w:rsid w:val="0069597D"/>
    <w:rsid w:val="006D51B7"/>
    <w:rsid w:val="006E7AAE"/>
    <w:rsid w:val="007721E9"/>
    <w:rsid w:val="00796CDD"/>
    <w:rsid w:val="00801798"/>
    <w:rsid w:val="00802263"/>
    <w:rsid w:val="008072D6"/>
    <w:rsid w:val="00831485"/>
    <w:rsid w:val="00903022"/>
    <w:rsid w:val="00975B25"/>
    <w:rsid w:val="009879BF"/>
    <w:rsid w:val="009A59E7"/>
    <w:rsid w:val="009B4FEB"/>
    <w:rsid w:val="00A06D86"/>
    <w:rsid w:val="00A45E0E"/>
    <w:rsid w:val="00A53B47"/>
    <w:rsid w:val="00AC427B"/>
    <w:rsid w:val="00B00C03"/>
    <w:rsid w:val="00B1353E"/>
    <w:rsid w:val="00B6112C"/>
    <w:rsid w:val="00BB3CB8"/>
    <w:rsid w:val="00C105F3"/>
    <w:rsid w:val="00C3691D"/>
    <w:rsid w:val="00C44217"/>
    <w:rsid w:val="00C741AD"/>
    <w:rsid w:val="00D0409A"/>
    <w:rsid w:val="00D12E59"/>
    <w:rsid w:val="00D17CCE"/>
    <w:rsid w:val="00D94B82"/>
    <w:rsid w:val="00DA1574"/>
    <w:rsid w:val="00DD2EDE"/>
    <w:rsid w:val="00DD4F00"/>
    <w:rsid w:val="00DD652A"/>
    <w:rsid w:val="00E10901"/>
    <w:rsid w:val="00E6248E"/>
    <w:rsid w:val="00E94799"/>
    <w:rsid w:val="00EE7AFB"/>
    <w:rsid w:val="00EE7D12"/>
    <w:rsid w:val="00EF1FDD"/>
    <w:rsid w:val="00F11AC0"/>
    <w:rsid w:val="00F1212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576F"/>
  <w15:docId w15:val="{EC3CE164-C956-4CA7-973B-B1DD01C1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"/>
    <w:basedOn w:val="a0"/>
    <w:rsid w:val="00D9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headertext">
    <w:name w:val="headertext"/>
    <w:basedOn w:val="a"/>
    <w:rsid w:val="00D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B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B25"/>
  </w:style>
  <w:style w:type="paragraph" w:styleId="a7">
    <w:name w:val="footer"/>
    <w:basedOn w:val="a"/>
    <w:link w:val="a8"/>
    <w:uiPriority w:val="99"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25"/>
  </w:style>
  <w:style w:type="paragraph" w:styleId="a9">
    <w:name w:val="List Paragraph"/>
    <w:basedOn w:val="a"/>
    <w:uiPriority w:val="34"/>
    <w:qFormat/>
    <w:rsid w:val="00E947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914FC8-A23E-4BE2-AB2C-A1834B60B88A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89879E-77CB-4006-ABF0-AD883D46E7CD}">
      <dgm:prSet phldrT="[Текст]" custT="1"/>
      <dgm:spPr/>
      <dgm:t>
        <a:bodyPr/>
        <a:lstStyle/>
        <a:p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Участники программы</a:t>
          </a:r>
        </a:p>
      </dgm:t>
    </dgm:pt>
    <dgm:pt modelId="{C11EF176-7557-42EE-8173-42393FB1F0BA}" type="parTrans" cxnId="{A65E18E0-2567-4355-87F2-688E5A383825}">
      <dgm:prSet/>
      <dgm:spPr/>
      <dgm:t>
        <a:bodyPr/>
        <a:lstStyle/>
        <a:p>
          <a:endParaRPr lang="ru-RU"/>
        </a:p>
      </dgm:t>
    </dgm:pt>
    <dgm:pt modelId="{6732B4EF-DCDF-4340-9D9F-CB4A1F771868}" type="sibTrans" cxnId="{A65E18E0-2567-4355-87F2-688E5A383825}">
      <dgm:prSet/>
      <dgm:spPr/>
      <dgm:t>
        <a:bodyPr/>
        <a:lstStyle/>
        <a:p>
          <a:endParaRPr lang="ru-RU"/>
        </a:p>
      </dgm:t>
    </dgm:pt>
    <dgm:pt modelId="{4F98EF4C-1DAD-4181-81B9-79F138D0506C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Общественн</a:t>
          </a:r>
        </a:p>
        <a:p>
          <a:endParaRPr lang="ru-RU" sz="1000">
            <a:latin typeface="Times New Roman" pitchFamily="18" charset="0"/>
            <a:cs typeface="Times New Roman" pitchFamily="18" charset="0"/>
          </a:endParaRP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АУ "Нефтяной политехнический колледж"</a:t>
          </a:r>
        </a:p>
        <a:p>
          <a:endParaRPr lang="ru-RU" sz="1000">
            <a:latin typeface="Times New Roman" pitchFamily="18" charset="0"/>
            <a:cs typeface="Times New Roman" pitchFamily="18" charset="0"/>
          </a:endParaRPr>
        </a:p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90052DA-90B2-4C9D-9158-571311D07A72}" type="parTrans" cxnId="{8C661360-42BF-4FA6-8F21-31E2869C04F0}">
      <dgm:prSet/>
      <dgm:spPr/>
      <dgm:t>
        <a:bodyPr/>
        <a:lstStyle/>
        <a:p>
          <a:endParaRPr lang="ru-RU"/>
        </a:p>
      </dgm:t>
    </dgm:pt>
    <dgm:pt modelId="{E0476214-8FC5-45BC-A1CC-5F4E00D29B66}" type="sibTrans" cxnId="{8C661360-42BF-4FA6-8F21-31E2869C04F0}">
      <dgm:prSet/>
      <dgm:spPr/>
      <dgm:t>
        <a:bodyPr/>
        <a:lstStyle/>
        <a:p>
          <a:endParaRPr lang="ru-RU"/>
        </a:p>
      </dgm:t>
    </dgm:pt>
    <dgm:pt modelId="{94301153-D79D-4CA7-A2A7-9F3AA2B3C0F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gm:t>
    </dgm:pt>
    <dgm:pt modelId="{DC65838A-93BD-4B90-809C-FE3B5D2B076E}" type="parTrans" cxnId="{50524AF5-6277-4F32-B19E-26DF506527CB}">
      <dgm:prSet/>
      <dgm:spPr/>
      <dgm:t>
        <a:bodyPr/>
        <a:lstStyle/>
        <a:p>
          <a:endParaRPr lang="ru-RU"/>
        </a:p>
        <a:p>
          <a:endParaRPr lang="ru-RU"/>
        </a:p>
      </dgm:t>
    </dgm:pt>
    <dgm:pt modelId="{B9F447B7-C32D-4F2E-8EB6-0CE41E697965}" type="sibTrans" cxnId="{50524AF5-6277-4F32-B19E-26DF506527CB}">
      <dgm:prSet/>
      <dgm:spPr/>
      <dgm:t>
        <a:bodyPr/>
        <a:lstStyle/>
        <a:p>
          <a:endParaRPr lang="ru-RU"/>
        </a:p>
      </dgm:t>
    </dgm:pt>
    <dgm:pt modelId="{CF032CC1-0DF1-49C8-81B9-6A9DFBEFB16D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ЦРБ"</a:t>
          </a:r>
        </a:p>
      </dgm:t>
    </dgm:pt>
    <dgm:pt modelId="{00E8B510-2593-40DE-8C61-091C9588D5F1}" type="parTrans" cxnId="{AE8274B0-7BD1-4DF1-BD55-E617CEA69FDD}">
      <dgm:prSet/>
      <dgm:spPr/>
      <dgm:t>
        <a:bodyPr/>
        <a:lstStyle/>
        <a:p>
          <a:endParaRPr lang="ru-RU"/>
        </a:p>
      </dgm:t>
    </dgm:pt>
    <dgm:pt modelId="{C74FC308-1770-46CD-9479-6FEE942FD51E}" type="sibTrans" cxnId="{AE8274B0-7BD1-4DF1-BD55-E617CEA69FDD}">
      <dgm:prSet/>
      <dgm:spPr/>
      <dgm:t>
        <a:bodyPr/>
        <a:lstStyle/>
        <a:p>
          <a:endParaRPr lang="ru-RU"/>
        </a:p>
      </dgm:t>
    </dgm:pt>
    <dgm:pt modelId="{6888E19F-AD17-4B78-AFD4-3E760B6030ED}">
      <dgm:prSet phldrT="[Текст]" custT="1"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ПАО "НГДУ "НК"</a:t>
          </a:r>
        </a:p>
      </dgm:t>
    </dgm:pt>
    <dgm:pt modelId="{4B5673F7-11FF-4AA1-99C9-E22C6A352518}" type="parTrans" cxnId="{65C480E6-5086-4F59-B66B-99A8AED09FB1}">
      <dgm:prSet/>
      <dgm:spPr/>
      <dgm:t>
        <a:bodyPr/>
        <a:lstStyle/>
        <a:p>
          <a:endParaRPr lang="ru-RU"/>
        </a:p>
      </dgm:t>
    </dgm:pt>
    <dgm:pt modelId="{A60D95DC-FF8D-4C03-962E-188941E797FF}" type="sibTrans" cxnId="{65C480E6-5086-4F59-B66B-99A8AED09FB1}">
      <dgm:prSet/>
      <dgm:spPr/>
      <dgm:t>
        <a:bodyPr/>
        <a:lstStyle/>
        <a:p>
          <a:endParaRPr lang="ru-RU"/>
        </a:p>
      </dgm:t>
    </dgm:pt>
    <dgm:pt modelId="{60C3F4E9-7598-4DE6-BD6D-B99179E70820}">
      <dgm:prSet phldrT="[Текст]" custScaleX="127570" custScaleY="122293" custRadScaleRad="138847" custRadScaleInc="-1344"/>
      <dgm:spPr/>
      <dgm:t>
        <a:bodyPr/>
        <a:lstStyle/>
        <a:p>
          <a:endParaRPr lang="ru-RU"/>
        </a:p>
      </dgm:t>
    </dgm:pt>
    <dgm:pt modelId="{46A076CA-02EF-4294-98D7-20CDF3BFC8BA}" type="parTrans" cxnId="{71E922F5-4E1A-4653-A33F-8E7E18EFEBE4}">
      <dgm:prSet custLinFactNeighborX="-55594" custLinFactNeighborY="-6036"/>
      <dgm:spPr/>
      <dgm:t>
        <a:bodyPr/>
        <a:lstStyle/>
        <a:p>
          <a:endParaRPr lang="ru-RU"/>
        </a:p>
      </dgm:t>
    </dgm:pt>
    <dgm:pt modelId="{B4785CE4-A15F-447E-8B39-08A4027A6C39}" type="sibTrans" cxnId="{71E922F5-4E1A-4653-A33F-8E7E18EFEBE4}">
      <dgm:prSet/>
      <dgm:spPr/>
      <dgm:t>
        <a:bodyPr/>
        <a:lstStyle/>
        <a:p>
          <a:endParaRPr lang="ru-RU"/>
        </a:p>
      </dgm:t>
    </dgm:pt>
    <dgm:pt modelId="{1B52AC2E-61C4-4B38-A791-9D729F0DA4D6}">
      <dgm:prSet phldrT="[Текст]" custScaleX="127570" custScaleY="122293" custRadScaleRad="138847" custRadScaleInc="-1344"/>
      <dgm:spPr/>
      <dgm:t>
        <a:bodyPr/>
        <a:lstStyle/>
        <a:p>
          <a:endParaRPr lang="ru-RU"/>
        </a:p>
      </dgm:t>
    </dgm:pt>
    <dgm:pt modelId="{9B0351F2-3F10-4A38-847D-9285BCB5FAEE}" type="parTrans" cxnId="{47515F46-B0A9-4A1E-AFF0-7303F356E729}">
      <dgm:prSet custLinFactNeighborX="-55594" custLinFactNeighborY="-6036"/>
      <dgm:spPr/>
      <dgm:t>
        <a:bodyPr/>
        <a:lstStyle/>
        <a:p>
          <a:endParaRPr lang="ru-RU"/>
        </a:p>
      </dgm:t>
    </dgm:pt>
    <dgm:pt modelId="{6781AA16-76A0-4EC3-8628-623DE4DE13C2}" type="sibTrans" cxnId="{47515F46-B0A9-4A1E-AFF0-7303F356E729}">
      <dgm:prSet/>
      <dgm:spPr/>
      <dgm:t>
        <a:bodyPr/>
        <a:lstStyle/>
        <a:p>
          <a:endParaRPr lang="ru-RU"/>
        </a:p>
      </dgm:t>
    </dgm:pt>
    <dgm:pt modelId="{823C541F-FEAF-4A26-93A5-11552F526731}">
      <dgm:prSet phldrT="[Текст]" custScaleX="127570" custScaleY="122293" custRadScaleRad="138847" custRadScaleInc="-1344"/>
      <dgm:spPr/>
      <dgm:t>
        <a:bodyPr/>
        <a:lstStyle/>
        <a:p>
          <a:endParaRPr lang="ru-RU"/>
        </a:p>
      </dgm:t>
    </dgm:pt>
    <dgm:pt modelId="{40600172-D168-4A66-8BE3-8A0DAD2269C9}" type="parTrans" cxnId="{E5A5711F-836E-42D8-90DE-63ACBD25112F}">
      <dgm:prSet custLinFactNeighborX="-55594" custLinFactNeighborY="-6036"/>
      <dgm:spPr/>
      <dgm:t>
        <a:bodyPr/>
        <a:lstStyle/>
        <a:p>
          <a:endParaRPr lang="ru-RU"/>
        </a:p>
      </dgm:t>
    </dgm:pt>
    <dgm:pt modelId="{6B0D9012-449F-40F4-8B75-59B9EBC3A192}" type="sibTrans" cxnId="{E5A5711F-836E-42D8-90DE-63ACBD25112F}">
      <dgm:prSet/>
      <dgm:spPr/>
      <dgm:t>
        <a:bodyPr/>
        <a:lstStyle/>
        <a:p>
          <a:endParaRPr lang="ru-RU"/>
        </a:p>
      </dgm:t>
    </dgm:pt>
    <dgm:pt modelId="{45FE24B7-917E-4C02-B22F-7047887FB53A}">
      <dgm:prSet phldrT="[Текст]" custScaleX="127570" custScaleY="122293" custRadScaleRad="138847" custRadScaleInc="-1344"/>
      <dgm:spPr/>
      <dgm:t>
        <a:bodyPr/>
        <a:lstStyle/>
        <a:p>
          <a:endParaRPr lang="ru-RU"/>
        </a:p>
      </dgm:t>
    </dgm:pt>
    <dgm:pt modelId="{B82B5089-254E-4C48-AE8B-3E3A3922A796}" type="parTrans" cxnId="{080A9831-BBF0-4441-9B55-9391042F284B}">
      <dgm:prSet custLinFactNeighborX="-55594" custLinFactNeighborY="-6036"/>
      <dgm:spPr/>
      <dgm:t>
        <a:bodyPr/>
        <a:lstStyle/>
        <a:p>
          <a:endParaRPr lang="ru-RU"/>
        </a:p>
      </dgm:t>
    </dgm:pt>
    <dgm:pt modelId="{E261EAE1-DEDA-492D-985E-810C104EDE5A}" type="sibTrans" cxnId="{080A9831-BBF0-4441-9B55-9391042F284B}">
      <dgm:prSet/>
      <dgm:spPr/>
      <dgm:t>
        <a:bodyPr/>
        <a:lstStyle/>
        <a:p>
          <a:endParaRPr lang="ru-RU"/>
        </a:p>
      </dgm:t>
    </dgm:pt>
    <dgm:pt modelId="{2E0CAA26-D8EC-4CFA-ABB9-2D02EFECDD87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МАУ ДО "ЦДД"</a:t>
          </a:r>
        </a:p>
      </dgm:t>
    </dgm:pt>
    <dgm:pt modelId="{579C8970-2D84-4E55-8B5F-7415EEFCF8E1}" type="parTrans" cxnId="{4909E21A-CC0A-41FD-BD7E-6E4EFD97B457}">
      <dgm:prSet/>
      <dgm:spPr/>
      <dgm:t>
        <a:bodyPr/>
        <a:lstStyle/>
        <a:p>
          <a:endParaRPr lang="ru-RU"/>
        </a:p>
      </dgm:t>
    </dgm:pt>
    <dgm:pt modelId="{5DA0DCEB-A0D3-400B-94EE-EA81366D66F9}" type="sibTrans" cxnId="{4909E21A-CC0A-41FD-BD7E-6E4EFD97B457}">
      <dgm:prSet/>
      <dgm:spPr/>
      <dgm:t>
        <a:bodyPr/>
        <a:lstStyle/>
        <a:p>
          <a:endParaRPr lang="ru-RU"/>
        </a:p>
      </dgm:t>
    </dgm:pt>
    <dgm:pt modelId="{16803C69-E1A1-4B8D-BF06-FC60F3C43444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Администрация г.Сунжа</a:t>
          </a:r>
        </a:p>
      </dgm:t>
    </dgm:pt>
    <dgm:pt modelId="{A9516D26-D1F7-4F5E-919B-93E37B73D7D6}" type="parTrans" cxnId="{BEE394E3-4D34-41AD-ABD0-A39623513096}">
      <dgm:prSet/>
      <dgm:spPr/>
      <dgm:t>
        <a:bodyPr/>
        <a:lstStyle/>
        <a:p>
          <a:endParaRPr lang="ru-RU"/>
        </a:p>
      </dgm:t>
    </dgm:pt>
    <dgm:pt modelId="{365616A7-88DC-4F8F-B1EC-AE4B60994173}" type="sibTrans" cxnId="{BEE394E3-4D34-41AD-ABD0-A39623513096}">
      <dgm:prSet/>
      <dgm:spPr/>
      <dgm:t>
        <a:bodyPr/>
        <a:lstStyle/>
        <a:p>
          <a:endParaRPr lang="ru-RU"/>
        </a:p>
      </dgm:t>
    </dgm:pt>
    <dgm:pt modelId="{161219DD-5DED-4135-AD13-70A94FD24809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ИНгу</a:t>
          </a:r>
        </a:p>
        <a:p>
          <a:r>
            <a:rPr lang="ru-RU" sz="1000">
              <a:latin typeface="Times New Roman" pitchFamily="18" charset="0"/>
              <a:cs typeface="Times New Roman" pitchFamily="18" charset="0"/>
            </a:rPr>
            <a:t>ГПУ,  СГУ</a:t>
          </a:r>
        </a:p>
      </dgm:t>
    </dgm:pt>
    <dgm:pt modelId="{8EA2A493-DE39-40FA-AA6B-800B43632DA9}" type="parTrans" cxnId="{FE5CD5FE-18E6-461B-A10E-7CB0155705C2}">
      <dgm:prSet/>
      <dgm:spPr/>
      <dgm:t>
        <a:bodyPr/>
        <a:lstStyle/>
        <a:p>
          <a:endParaRPr lang="ru-RU"/>
        </a:p>
      </dgm:t>
    </dgm:pt>
    <dgm:pt modelId="{6B559209-83E8-4433-9AE8-9656EEF814D6}" type="sibTrans" cxnId="{FE5CD5FE-18E6-461B-A10E-7CB0155705C2}">
      <dgm:prSet/>
      <dgm:spPr/>
      <dgm:t>
        <a:bodyPr/>
        <a:lstStyle/>
        <a:p>
          <a:endParaRPr lang="ru-RU"/>
        </a:p>
      </dgm:t>
    </dgm:pt>
    <dgm:pt modelId="{E0E187C0-6702-4BA6-B954-73B4B5C0C429}" type="pres">
      <dgm:prSet presAssocID="{53914FC8-A23E-4BE2-AB2C-A1834B60B88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252F86-670C-458D-B2B6-815360946EFF}" type="pres">
      <dgm:prSet presAssocID="{A989879E-77CB-4006-ABF0-AD883D46E7CD}" presName="centerShape" presStyleLbl="node0" presStyleIdx="0" presStyleCnt="1" custScaleX="124437" custScaleY="105758" custLinFactNeighborX="-29700" custLinFactNeighborY="-1745"/>
      <dgm:spPr/>
      <dgm:t>
        <a:bodyPr/>
        <a:lstStyle/>
        <a:p>
          <a:endParaRPr lang="ru-RU"/>
        </a:p>
      </dgm:t>
    </dgm:pt>
    <dgm:pt modelId="{63863597-8F1A-484E-AF26-96326075B518}" type="pres">
      <dgm:prSet presAssocID="{390052DA-90B2-4C9D-9158-571311D07A72}" presName="parTrans" presStyleLbl="sibTrans2D1" presStyleIdx="0" presStyleCnt="7"/>
      <dgm:spPr/>
      <dgm:t>
        <a:bodyPr/>
        <a:lstStyle/>
        <a:p>
          <a:endParaRPr lang="ru-RU"/>
        </a:p>
      </dgm:t>
    </dgm:pt>
    <dgm:pt modelId="{B413B15B-7269-4E40-8F76-D4CCE5644C6D}" type="pres">
      <dgm:prSet presAssocID="{390052DA-90B2-4C9D-9158-571311D07A72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B004287B-1A83-40F3-80B0-12890A926E7D}" type="pres">
      <dgm:prSet presAssocID="{4F98EF4C-1DAD-4181-81B9-79F138D0506C}" presName="node" presStyleLbl="node1" presStyleIdx="0" presStyleCnt="7" custScaleX="102838" custScaleY="106491" custRadScaleRad="96807" custRadScaleInc="-1355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7252A1-E523-4CD2-B876-992828511B29}" type="pres">
      <dgm:prSet presAssocID="{DC65838A-93BD-4B90-809C-FE3B5D2B076E}" presName="parTrans" presStyleLbl="sibTrans2D1" presStyleIdx="1" presStyleCnt="7" custScaleX="108097"/>
      <dgm:spPr/>
      <dgm:t>
        <a:bodyPr/>
        <a:lstStyle/>
        <a:p>
          <a:endParaRPr lang="ru-RU"/>
        </a:p>
      </dgm:t>
    </dgm:pt>
    <dgm:pt modelId="{0345A5FD-4832-4EF8-9AA0-E14E4D28C778}" type="pres">
      <dgm:prSet presAssocID="{DC65838A-93BD-4B90-809C-FE3B5D2B076E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5A98DE8E-4200-45E0-B248-243926D5BA29}" type="pres">
      <dgm:prSet presAssocID="{94301153-D79D-4CA7-A2A7-9F3AA2B3C0F9}" presName="node" presStyleLbl="node1" presStyleIdx="1" presStyleCnt="7" custScaleX="102891" custScaleY="93397" custRadScaleRad="57194" custRadScaleInc="-1035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DE303E-569E-4364-97C4-73CDCBBB2B6C}" type="pres">
      <dgm:prSet presAssocID="{00E8B510-2593-40DE-8C61-091C9588D5F1}" presName="parTrans" presStyleLbl="sibTrans2D1" presStyleIdx="2" presStyleCnt="7"/>
      <dgm:spPr/>
      <dgm:t>
        <a:bodyPr/>
        <a:lstStyle/>
        <a:p>
          <a:endParaRPr lang="ru-RU"/>
        </a:p>
      </dgm:t>
    </dgm:pt>
    <dgm:pt modelId="{D54240F2-D848-4746-8289-222010548CC5}" type="pres">
      <dgm:prSet presAssocID="{00E8B510-2593-40DE-8C61-091C9588D5F1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44FB7302-B607-4E7C-9318-5C3B2E3D02F4}" type="pres">
      <dgm:prSet presAssocID="{CF032CC1-0DF1-49C8-81B9-6A9DFBEFB16D}" presName="node" presStyleLbl="node1" presStyleIdx="2" presStyleCnt="7" custScaleX="101229" custScaleY="81103" custRadScaleRad="42658" custRadScaleInc="197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E5703-2F6A-4752-B035-6F0E0D8E0C4A}" type="pres">
      <dgm:prSet presAssocID="{4B5673F7-11FF-4AA1-99C9-E22C6A352518}" presName="parTrans" presStyleLbl="sibTrans2D1" presStyleIdx="3" presStyleCnt="7" custLinFactNeighborX="-55594" custLinFactNeighborY="-6036"/>
      <dgm:spPr/>
      <dgm:t>
        <a:bodyPr/>
        <a:lstStyle/>
        <a:p>
          <a:endParaRPr lang="ru-RU"/>
        </a:p>
      </dgm:t>
    </dgm:pt>
    <dgm:pt modelId="{BE3A073B-4A0A-4758-B675-05AEDC51272B}" type="pres">
      <dgm:prSet presAssocID="{4B5673F7-11FF-4AA1-99C9-E22C6A35251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1C82E241-E2F0-4463-8BC2-7F3145F29D16}" type="pres">
      <dgm:prSet presAssocID="{6888E19F-AD17-4B78-AFD4-3E760B6030ED}" presName="node" presStyleLbl="node1" presStyleIdx="3" presStyleCnt="7" custScaleX="99996" custScaleY="113247" custRadScaleRad="78103" custRadScaleInc="834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5F0183-C8C9-44DA-A2D9-3CACD36F5059}" type="pres">
      <dgm:prSet presAssocID="{579C8970-2D84-4E55-8B5F-7415EEFCF8E1}" presName="parTrans" presStyleLbl="sibTrans2D1" presStyleIdx="4" presStyleCnt="7"/>
      <dgm:spPr/>
      <dgm:t>
        <a:bodyPr/>
        <a:lstStyle/>
        <a:p>
          <a:endParaRPr lang="ru-RU"/>
        </a:p>
      </dgm:t>
    </dgm:pt>
    <dgm:pt modelId="{C8A48FF3-F1A8-4AC7-84CA-1E3116600CBB}" type="pres">
      <dgm:prSet presAssocID="{579C8970-2D84-4E55-8B5F-7415EEFCF8E1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82E77FAC-C50A-4852-BF20-712762E3A76E}" type="pres">
      <dgm:prSet presAssocID="{2E0CAA26-D8EC-4CFA-ABB9-2D02EFECDD87}" presName="node" presStyleLbl="node1" presStyleIdx="4" presStyleCnt="7" custRadScaleRad="117175" custRadScaleInc="546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77A664-D0EC-4FC9-9A04-AA1967257FEB}" type="pres">
      <dgm:prSet presAssocID="{A9516D26-D1F7-4F5E-919B-93E37B73D7D6}" presName="parTrans" presStyleLbl="sibTrans2D1" presStyleIdx="5" presStyleCnt="7"/>
      <dgm:spPr/>
      <dgm:t>
        <a:bodyPr/>
        <a:lstStyle/>
        <a:p>
          <a:endParaRPr lang="ru-RU"/>
        </a:p>
      </dgm:t>
    </dgm:pt>
    <dgm:pt modelId="{7A6FFA1B-AB5A-4221-BE35-E3885E122207}" type="pres">
      <dgm:prSet presAssocID="{A9516D26-D1F7-4F5E-919B-93E37B73D7D6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8483ACEA-6870-4C45-BB31-D223E7DE4868}" type="pres">
      <dgm:prSet presAssocID="{16803C69-E1A1-4B8D-BF06-FC60F3C43444}" presName="node" presStyleLbl="node1" presStyleIdx="5" presStyleCnt="7" custRadScaleRad="143008" custRadScaleInc="-54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8EF7E1-024A-4A23-B7F6-1236DF851B7E}" type="pres">
      <dgm:prSet presAssocID="{8EA2A493-DE39-40FA-AA6B-800B43632DA9}" presName="parTrans" presStyleLbl="sibTrans2D1" presStyleIdx="6" presStyleCnt="7"/>
      <dgm:spPr/>
      <dgm:t>
        <a:bodyPr/>
        <a:lstStyle/>
        <a:p>
          <a:endParaRPr lang="ru-RU"/>
        </a:p>
      </dgm:t>
    </dgm:pt>
    <dgm:pt modelId="{CF88C27E-2B41-4BF6-9BC7-23066843A988}" type="pres">
      <dgm:prSet presAssocID="{8EA2A493-DE39-40FA-AA6B-800B43632DA9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7685EA13-5671-4B3B-8829-656E97595843}" type="pres">
      <dgm:prSet presAssocID="{161219DD-5DED-4135-AD13-70A94FD24809}" presName="node" presStyleLbl="node1" presStyleIdx="6" presStyleCnt="7" custRadScaleRad="143480" custRadScaleInc="-650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586653B-F9C9-4F93-9D1A-609CCE3B18D9}" type="presOf" srcId="{390052DA-90B2-4C9D-9158-571311D07A72}" destId="{63863597-8F1A-484E-AF26-96326075B518}" srcOrd="0" destOrd="0" presId="urn:microsoft.com/office/officeart/2005/8/layout/radial5"/>
    <dgm:cxn modelId="{50524AF5-6277-4F32-B19E-26DF506527CB}" srcId="{A989879E-77CB-4006-ABF0-AD883D46E7CD}" destId="{94301153-D79D-4CA7-A2A7-9F3AA2B3C0F9}" srcOrd="1" destOrd="0" parTransId="{DC65838A-93BD-4B90-809C-FE3B5D2B076E}" sibTransId="{B9F447B7-C32D-4F2E-8EB6-0CE41E697965}"/>
    <dgm:cxn modelId="{AB36743E-4251-4360-AD96-58FB90339DE5}" type="presOf" srcId="{161219DD-5DED-4135-AD13-70A94FD24809}" destId="{7685EA13-5671-4B3B-8829-656E97595843}" srcOrd="0" destOrd="0" presId="urn:microsoft.com/office/officeart/2005/8/layout/radial5"/>
    <dgm:cxn modelId="{6C10895E-947E-4234-A307-ECB883B00DD1}" type="presOf" srcId="{A9516D26-D1F7-4F5E-919B-93E37B73D7D6}" destId="{7A6FFA1B-AB5A-4221-BE35-E3885E122207}" srcOrd="1" destOrd="0" presId="urn:microsoft.com/office/officeart/2005/8/layout/radial5"/>
    <dgm:cxn modelId="{71E922F5-4E1A-4653-A33F-8E7E18EFEBE4}" srcId="{53914FC8-A23E-4BE2-AB2C-A1834B60B88A}" destId="{60C3F4E9-7598-4DE6-BD6D-B99179E70820}" srcOrd="1" destOrd="0" parTransId="{46A076CA-02EF-4294-98D7-20CDF3BFC8BA}" sibTransId="{B4785CE4-A15F-447E-8B39-08A4027A6C39}"/>
    <dgm:cxn modelId="{055E9C30-3FCB-4452-8CE5-3A7DAC75B342}" type="presOf" srcId="{00E8B510-2593-40DE-8C61-091C9588D5F1}" destId="{D54240F2-D848-4746-8289-222010548CC5}" srcOrd="1" destOrd="0" presId="urn:microsoft.com/office/officeart/2005/8/layout/radial5"/>
    <dgm:cxn modelId="{EF48FD7A-7652-4C1F-B6D0-3DCCDD19547A}" type="presOf" srcId="{579C8970-2D84-4E55-8B5F-7415EEFCF8E1}" destId="{C8A48FF3-F1A8-4AC7-84CA-1E3116600CBB}" srcOrd="1" destOrd="0" presId="urn:microsoft.com/office/officeart/2005/8/layout/radial5"/>
    <dgm:cxn modelId="{4909E21A-CC0A-41FD-BD7E-6E4EFD97B457}" srcId="{A989879E-77CB-4006-ABF0-AD883D46E7CD}" destId="{2E0CAA26-D8EC-4CFA-ABB9-2D02EFECDD87}" srcOrd="4" destOrd="0" parTransId="{579C8970-2D84-4E55-8B5F-7415EEFCF8E1}" sibTransId="{5DA0DCEB-A0D3-400B-94EE-EA81366D66F9}"/>
    <dgm:cxn modelId="{0A3C2F4E-B7C1-473D-8F31-A232168E413A}" type="presOf" srcId="{CF032CC1-0DF1-49C8-81B9-6A9DFBEFB16D}" destId="{44FB7302-B607-4E7C-9318-5C3B2E3D02F4}" srcOrd="0" destOrd="0" presId="urn:microsoft.com/office/officeart/2005/8/layout/radial5"/>
    <dgm:cxn modelId="{A65E18E0-2567-4355-87F2-688E5A383825}" srcId="{53914FC8-A23E-4BE2-AB2C-A1834B60B88A}" destId="{A989879E-77CB-4006-ABF0-AD883D46E7CD}" srcOrd="0" destOrd="0" parTransId="{C11EF176-7557-42EE-8173-42393FB1F0BA}" sibTransId="{6732B4EF-DCDF-4340-9D9F-CB4A1F771868}"/>
    <dgm:cxn modelId="{43A91916-35F5-4E60-8FF5-EC1D4E8F047B}" type="presOf" srcId="{A989879E-77CB-4006-ABF0-AD883D46E7CD}" destId="{C6252F86-670C-458D-B2B6-815360946EFF}" srcOrd="0" destOrd="0" presId="urn:microsoft.com/office/officeart/2005/8/layout/radial5"/>
    <dgm:cxn modelId="{0468F679-6BEC-491A-AF2E-4B3E1031DB38}" type="presOf" srcId="{53914FC8-A23E-4BE2-AB2C-A1834B60B88A}" destId="{E0E187C0-6702-4BA6-B954-73B4B5C0C429}" srcOrd="0" destOrd="0" presId="urn:microsoft.com/office/officeart/2005/8/layout/radial5"/>
    <dgm:cxn modelId="{AE8274B0-7BD1-4DF1-BD55-E617CEA69FDD}" srcId="{A989879E-77CB-4006-ABF0-AD883D46E7CD}" destId="{CF032CC1-0DF1-49C8-81B9-6A9DFBEFB16D}" srcOrd="2" destOrd="0" parTransId="{00E8B510-2593-40DE-8C61-091C9588D5F1}" sibTransId="{C74FC308-1770-46CD-9479-6FEE942FD51E}"/>
    <dgm:cxn modelId="{6DA12555-2080-4097-9660-B9C00777E4A3}" type="presOf" srcId="{390052DA-90B2-4C9D-9158-571311D07A72}" destId="{B413B15B-7269-4E40-8F76-D4CCE5644C6D}" srcOrd="1" destOrd="0" presId="urn:microsoft.com/office/officeart/2005/8/layout/radial5"/>
    <dgm:cxn modelId="{AA0DBDFF-4EE9-4C1B-B247-C4ECF7BC30B5}" type="presOf" srcId="{4F98EF4C-1DAD-4181-81B9-79F138D0506C}" destId="{B004287B-1A83-40F3-80B0-12890A926E7D}" srcOrd="0" destOrd="0" presId="urn:microsoft.com/office/officeart/2005/8/layout/radial5"/>
    <dgm:cxn modelId="{E55F17F6-E095-46DB-848A-62353649C01C}" type="presOf" srcId="{8EA2A493-DE39-40FA-AA6B-800B43632DA9}" destId="{358EF7E1-024A-4A23-B7F6-1236DF851B7E}" srcOrd="0" destOrd="0" presId="urn:microsoft.com/office/officeart/2005/8/layout/radial5"/>
    <dgm:cxn modelId="{835DEBE5-A6FA-454E-8137-37291367554E}" type="presOf" srcId="{A9516D26-D1F7-4F5E-919B-93E37B73D7D6}" destId="{3077A664-D0EC-4FC9-9A04-AA1967257FEB}" srcOrd="0" destOrd="0" presId="urn:microsoft.com/office/officeart/2005/8/layout/radial5"/>
    <dgm:cxn modelId="{8C661360-42BF-4FA6-8F21-31E2869C04F0}" srcId="{A989879E-77CB-4006-ABF0-AD883D46E7CD}" destId="{4F98EF4C-1DAD-4181-81B9-79F138D0506C}" srcOrd="0" destOrd="0" parTransId="{390052DA-90B2-4C9D-9158-571311D07A72}" sibTransId="{E0476214-8FC5-45BC-A1CC-5F4E00D29B66}"/>
    <dgm:cxn modelId="{65C480E6-5086-4F59-B66B-99A8AED09FB1}" srcId="{A989879E-77CB-4006-ABF0-AD883D46E7CD}" destId="{6888E19F-AD17-4B78-AFD4-3E760B6030ED}" srcOrd="3" destOrd="0" parTransId="{4B5673F7-11FF-4AA1-99C9-E22C6A352518}" sibTransId="{A60D95DC-FF8D-4C03-962E-188941E797FF}"/>
    <dgm:cxn modelId="{A93A2FFF-13F8-4D16-8320-E9397BDCEA8B}" type="presOf" srcId="{4B5673F7-11FF-4AA1-99C9-E22C6A352518}" destId="{BE3A073B-4A0A-4758-B675-05AEDC51272B}" srcOrd="1" destOrd="0" presId="urn:microsoft.com/office/officeart/2005/8/layout/radial5"/>
    <dgm:cxn modelId="{581F72A6-3326-4BAA-825C-75A5624FAB6A}" type="presOf" srcId="{6888E19F-AD17-4B78-AFD4-3E760B6030ED}" destId="{1C82E241-E2F0-4463-8BC2-7F3145F29D16}" srcOrd="0" destOrd="0" presId="urn:microsoft.com/office/officeart/2005/8/layout/radial5"/>
    <dgm:cxn modelId="{BEE394E3-4D34-41AD-ABD0-A39623513096}" srcId="{A989879E-77CB-4006-ABF0-AD883D46E7CD}" destId="{16803C69-E1A1-4B8D-BF06-FC60F3C43444}" srcOrd="5" destOrd="0" parTransId="{A9516D26-D1F7-4F5E-919B-93E37B73D7D6}" sibTransId="{365616A7-88DC-4F8F-B1EC-AE4B60994173}"/>
    <dgm:cxn modelId="{23D7E9CA-194D-4E28-9463-32630B81FB64}" type="presOf" srcId="{579C8970-2D84-4E55-8B5F-7415EEFCF8E1}" destId="{0D5F0183-C8C9-44DA-A2D9-3CACD36F5059}" srcOrd="0" destOrd="0" presId="urn:microsoft.com/office/officeart/2005/8/layout/radial5"/>
    <dgm:cxn modelId="{080A9831-BBF0-4441-9B55-9391042F284B}" srcId="{53914FC8-A23E-4BE2-AB2C-A1834B60B88A}" destId="{45FE24B7-917E-4C02-B22F-7047887FB53A}" srcOrd="4" destOrd="0" parTransId="{B82B5089-254E-4C48-AE8B-3E3A3922A796}" sibTransId="{E261EAE1-DEDA-492D-985E-810C104EDE5A}"/>
    <dgm:cxn modelId="{3F954FDD-D666-46B0-9279-CFD0B78A08B1}" type="presOf" srcId="{DC65838A-93BD-4B90-809C-FE3B5D2B076E}" destId="{007252A1-E523-4CD2-B876-992828511B29}" srcOrd="0" destOrd="0" presId="urn:microsoft.com/office/officeart/2005/8/layout/radial5"/>
    <dgm:cxn modelId="{A57EEA40-E75B-432B-9EE9-F1CB871778F1}" type="presOf" srcId="{8EA2A493-DE39-40FA-AA6B-800B43632DA9}" destId="{CF88C27E-2B41-4BF6-9BC7-23066843A988}" srcOrd="1" destOrd="0" presId="urn:microsoft.com/office/officeart/2005/8/layout/radial5"/>
    <dgm:cxn modelId="{5BA67EDD-1173-4274-B866-DFA631787E7D}" type="presOf" srcId="{16803C69-E1A1-4B8D-BF06-FC60F3C43444}" destId="{8483ACEA-6870-4C45-BB31-D223E7DE4868}" srcOrd="0" destOrd="0" presId="urn:microsoft.com/office/officeart/2005/8/layout/radial5"/>
    <dgm:cxn modelId="{65039925-146F-4A40-9FD4-5B865EDA6407}" type="presOf" srcId="{DC65838A-93BD-4B90-809C-FE3B5D2B076E}" destId="{0345A5FD-4832-4EF8-9AA0-E14E4D28C778}" srcOrd="1" destOrd="0" presId="urn:microsoft.com/office/officeart/2005/8/layout/radial5"/>
    <dgm:cxn modelId="{E5A5711F-836E-42D8-90DE-63ACBD25112F}" srcId="{53914FC8-A23E-4BE2-AB2C-A1834B60B88A}" destId="{823C541F-FEAF-4A26-93A5-11552F526731}" srcOrd="3" destOrd="0" parTransId="{40600172-D168-4A66-8BE3-8A0DAD2269C9}" sibTransId="{6B0D9012-449F-40F4-8B75-59B9EBC3A192}"/>
    <dgm:cxn modelId="{B8E2120C-6C27-4574-B5B0-1520018BFACD}" type="presOf" srcId="{00E8B510-2593-40DE-8C61-091C9588D5F1}" destId="{8ADE303E-569E-4364-97C4-73CDCBBB2B6C}" srcOrd="0" destOrd="0" presId="urn:microsoft.com/office/officeart/2005/8/layout/radial5"/>
    <dgm:cxn modelId="{47515F46-B0A9-4A1E-AFF0-7303F356E729}" srcId="{53914FC8-A23E-4BE2-AB2C-A1834B60B88A}" destId="{1B52AC2E-61C4-4B38-A791-9D729F0DA4D6}" srcOrd="2" destOrd="0" parTransId="{9B0351F2-3F10-4A38-847D-9285BCB5FAEE}" sibTransId="{6781AA16-76A0-4EC3-8628-623DE4DE13C2}"/>
    <dgm:cxn modelId="{FE5CD5FE-18E6-461B-A10E-7CB0155705C2}" srcId="{A989879E-77CB-4006-ABF0-AD883D46E7CD}" destId="{161219DD-5DED-4135-AD13-70A94FD24809}" srcOrd="6" destOrd="0" parTransId="{8EA2A493-DE39-40FA-AA6B-800B43632DA9}" sibTransId="{6B559209-83E8-4433-9AE8-9656EEF814D6}"/>
    <dgm:cxn modelId="{44417EA7-038D-4C72-A2B2-01EEBE2345D9}" type="presOf" srcId="{2E0CAA26-D8EC-4CFA-ABB9-2D02EFECDD87}" destId="{82E77FAC-C50A-4852-BF20-712762E3A76E}" srcOrd="0" destOrd="0" presId="urn:microsoft.com/office/officeart/2005/8/layout/radial5"/>
    <dgm:cxn modelId="{BBF3A0D8-75B6-4E44-984D-70A7A5802561}" type="presOf" srcId="{94301153-D79D-4CA7-A2A7-9F3AA2B3C0F9}" destId="{5A98DE8E-4200-45E0-B248-243926D5BA29}" srcOrd="0" destOrd="0" presId="urn:microsoft.com/office/officeart/2005/8/layout/radial5"/>
    <dgm:cxn modelId="{08A258A4-D185-4D65-BD28-17285AF033F9}" type="presOf" srcId="{4B5673F7-11FF-4AA1-99C9-E22C6A352518}" destId="{C0CE5703-2F6A-4752-B035-6F0E0D8E0C4A}" srcOrd="0" destOrd="0" presId="urn:microsoft.com/office/officeart/2005/8/layout/radial5"/>
    <dgm:cxn modelId="{DEFF2BAA-985A-4A75-B551-2B6D3F3F5ACE}" type="presParOf" srcId="{E0E187C0-6702-4BA6-B954-73B4B5C0C429}" destId="{C6252F86-670C-458D-B2B6-815360946EFF}" srcOrd="0" destOrd="0" presId="urn:microsoft.com/office/officeart/2005/8/layout/radial5"/>
    <dgm:cxn modelId="{5307FABA-C67B-4564-9B48-9F2E55BE530F}" type="presParOf" srcId="{E0E187C0-6702-4BA6-B954-73B4B5C0C429}" destId="{63863597-8F1A-484E-AF26-96326075B518}" srcOrd="1" destOrd="0" presId="urn:microsoft.com/office/officeart/2005/8/layout/radial5"/>
    <dgm:cxn modelId="{739D176A-BD80-40A6-ABA9-FEFE10E200ED}" type="presParOf" srcId="{63863597-8F1A-484E-AF26-96326075B518}" destId="{B413B15B-7269-4E40-8F76-D4CCE5644C6D}" srcOrd="0" destOrd="0" presId="urn:microsoft.com/office/officeart/2005/8/layout/radial5"/>
    <dgm:cxn modelId="{B7174A1C-6936-45E3-98A5-3C85FE2836E0}" type="presParOf" srcId="{E0E187C0-6702-4BA6-B954-73B4B5C0C429}" destId="{B004287B-1A83-40F3-80B0-12890A926E7D}" srcOrd="2" destOrd="0" presId="urn:microsoft.com/office/officeart/2005/8/layout/radial5"/>
    <dgm:cxn modelId="{A43FEF6F-E161-4554-8F5F-9B638A8672C5}" type="presParOf" srcId="{E0E187C0-6702-4BA6-B954-73B4B5C0C429}" destId="{007252A1-E523-4CD2-B876-992828511B29}" srcOrd="3" destOrd="0" presId="urn:microsoft.com/office/officeart/2005/8/layout/radial5"/>
    <dgm:cxn modelId="{51189A47-F767-434F-9EC4-3193750E63B1}" type="presParOf" srcId="{007252A1-E523-4CD2-B876-992828511B29}" destId="{0345A5FD-4832-4EF8-9AA0-E14E4D28C778}" srcOrd="0" destOrd="0" presId="urn:microsoft.com/office/officeart/2005/8/layout/radial5"/>
    <dgm:cxn modelId="{9F14240D-EA8C-45A3-8060-68039C51A2B1}" type="presParOf" srcId="{E0E187C0-6702-4BA6-B954-73B4B5C0C429}" destId="{5A98DE8E-4200-45E0-B248-243926D5BA29}" srcOrd="4" destOrd="0" presId="urn:microsoft.com/office/officeart/2005/8/layout/radial5"/>
    <dgm:cxn modelId="{D7FC1BD7-3796-42D5-886A-8D63F7E924FB}" type="presParOf" srcId="{E0E187C0-6702-4BA6-B954-73B4B5C0C429}" destId="{8ADE303E-569E-4364-97C4-73CDCBBB2B6C}" srcOrd="5" destOrd="0" presId="urn:microsoft.com/office/officeart/2005/8/layout/radial5"/>
    <dgm:cxn modelId="{6F03C163-37F0-4F9C-A110-E2CF712076CC}" type="presParOf" srcId="{8ADE303E-569E-4364-97C4-73CDCBBB2B6C}" destId="{D54240F2-D848-4746-8289-222010548CC5}" srcOrd="0" destOrd="0" presId="urn:microsoft.com/office/officeart/2005/8/layout/radial5"/>
    <dgm:cxn modelId="{64722ADA-B13C-44B2-BBDF-89AA6056C55B}" type="presParOf" srcId="{E0E187C0-6702-4BA6-B954-73B4B5C0C429}" destId="{44FB7302-B607-4E7C-9318-5C3B2E3D02F4}" srcOrd="6" destOrd="0" presId="urn:microsoft.com/office/officeart/2005/8/layout/radial5"/>
    <dgm:cxn modelId="{522C2838-1DCF-45B0-9E98-55E2BB7315D8}" type="presParOf" srcId="{E0E187C0-6702-4BA6-B954-73B4B5C0C429}" destId="{C0CE5703-2F6A-4752-B035-6F0E0D8E0C4A}" srcOrd="7" destOrd="0" presId="urn:microsoft.com/office/officeart/2005/8/layout/radial5"/>
    <dgm:cxn modelId="{CC93F0A7-0E16-4A1B-8CFC-37AC97BD25C3}" type="presParOf" srcId="{C0CE5703-2F6A-4752-B035-6F0E0D8E0C4A}" destId="{BE3A073B-4A0A-4758-B675-05AEDC51272B}" srcOrd="0" destOrd="0" presId="urn:microsoft.com/office/officeart/2005/8/layout/radial5"/>
    <dgm:cxn modelId="{A6DA2038-B3A8-4C55-9EDD-2EE820112F75}" type="presParOf" srcId="{E0E187C0-6702-4BA6-B954-73B4B5C0C429}" destId="{1C82E241-E2F0-4463-8BC2-7F3145F29D16}" srcOrd="8" destOrd="0" presId="urn:microsoft.com/office/officeart/2005/8/layout/radial5"/>
    <dgm:cxn modelId="{F1377F97-77CB-484A-B697-047D4A4CA302}" type="presParOf" srcId="{E0E187C0-6702-4BA6-B954-73B4B5C0C429}" destId="{0D5F0183-C8C9-44DA-A2D9-3CACD36F5059}" srcOrd="9" destOrd="0" presId="urn:microsoft.com/office/officeart/2005/8/layout/radial5"/>
    <dgm:cxn modelId="{9B4E00B3-A515-4512-84A2-A9D62E3A6470}" type="presParOf" srcId="{0D5F0183-C8C9-44DA-A2D9-3CACD36F5059}" destId="{C8A48FF3-F1A8-4AC7-84CA-1E3116600CBB}" srcOrd="0" destOrd="0" presId="urn:microsoft.com/office/officeart/2005/8/layout/radial5"/>
    <dgm:cxn modelId="{2A79E16B-599D-4734-829B-E0BF2340FFA1}" type="presParOf" srcId="{E0E187C0-6702-4BA6-B954-73B4B5C0C429}" destId="{82E77FAC-C50A-4852-BF20-712762E3A76E}" srcOrd="10" destOrd="0" presId="urn:microsoft.com/office/officeart/2005/8/layout/radial5"/>
    <dgm:cxn modelId="{AFF72252-4BCD-427F-A174-B0DCE429D6B7}" type="presParOf" srcId="{E0E187C0-6702-4BA6-B954-73B4B5C0C429}" destId="{3077A664-D0EC-4FC9-9A04-AA1967257FEB}" srcOrd="11" destOrd="0" presId="urn:microsoft.com/office/officeart/2005/8/layout/radial5"/>
    <dgm:cxn modelId="{CA45C2D5-7CD8-4055-BEE6-10E01ECE4A90}" type="presParOf" srcId="{3077A664-D0EC-4FC9-9A04-AA1967257FEB}" destId="{7A6FFA1B-AB5A-4221-BE35-E3885E122207}" srcOrd="0" destOrd="0" presId="urn:microsoft.com/office/officeart/2005/8/layout/radial5"/>
    <dgm:cxn modelId="{B7198F63-3498-42C4-99D1-B36B04FE9725}" type="presParOf" srcId="{E0E187C0-6702-4BA6-B954-73B4B5C0C429}" destId="{8483ACEA-6870-4C45-BB31-D223E7DE4868}" srcOrd="12" destOrd="0" presId="urn:microsoft.com/office/officeart/2005/8/layout/radial5"/>
    <dgm:cxn modelId="{EE2007E7-D114-4648-9D7B-02E5579FE537}" type="presParOf" srcId="{E0E187C0-6702-4BA6-B954-73B4B5C0C429}" destId="{358EF7E1-024A-4A23-B7F6-1236DF851B7E}" srcOrd="13" destOrd="0" presId="urn:microsoft.com/office/officeart/2005/8/layout/radial5"/>
    <dgm:cxn modelId="{B86E7B40-970A-4B62-A612-5D51DD505ABD}" type="presParOf" srcId="{358EF7E1-024A-4A23-B7F6-1236DF851B7E}" destId="{CF88C27E-2B41-4BF6-9BC7-23066843A988}" srcOrd="0" destOrd="0" presId="urn:microsoft.com/office/officeart/2005/8/layout/radial5"/>
    <dgm:cxn modelId="{9C2D81FA-7D76-41E8-B05A-07539481472C}" type="presParOf" srcId="{E0E187C0-6702-4BA6-B954-73B4B5C0C429}" destId="{7685EA13-5671-4B3B-8829-656E97595843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252F86-670C-458D-B2B6-815360946EFF}">
      <dsp:nvSpPr>
        <dsp:cNvPr id="0" name=""/>
        <dsp:cNvSpPr/>
      </dsp:nvSpPr>
      <dsp:spPr>
        <a:xfrm>
          <a:off x="1409398" y="1447264"/>
          <a:ext cx="954024" cy="8108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Участники программы</a:t>
          </a:r>
        </a:p>
      </dsp:txBody>
      <dsp:txXfrm>
        <a:off x="1549112" y="1566005"/>
        <a:ext cx="674596" cy="573335"/>
      </dsp:txXfrm>
    </dsp:sp>
    <dsp:sp modelId="{63863597-8F1A-484E-AF26-96326075B518}">
      <dsp:nvSpPr>
        <dsp:cNvPr id="0" name=""/>
        <dsp:cNvSpPr/>
      </dsp:nvSpPr>
      <dsp:spPr>
        <a:xfrm rot="16384367">
          <a:off x="1865716" y="1180670"/>
          <a:ext cx="94101" cy="362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879074" y="1267176"/>
        <a:ext cx="65871" cy="217232"/>
      </dsp:txXfrm>
    </dsp:sp>
    <dsp:sp modelId="{B004287B-1A83-40F3-80B0-12890A926E7D}">
      <dsp:nvSpPr>
        <dsp:cNvPr id="0" name=""/>
        <dsp:cNvSpPr/>
      </dsp:nvSpPr>
      <dsp:spPr>
        <a:xfrm>
          <a:off x="1452249" y="250631"/>
          <a:ext cx="985538" cy="10205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Общественн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АУ "Нефтяной политехнический колледж"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1596578" y="400087"/>
        <a:ext cx="696880" cy="721634"/>
      </dsp:txXfrm>
    </dsp:sp>
    <dsp:sp modelId="{007252A1-E523-4CD2-B876-992828511B29}">
      <dsp:nvSpPr>
        <dsp:cNvPr id="0" name=""/>
        <dsp:cNvSpPr/>
      </dsp:nvSpPr>
      <dsp:spPr>
        <a:xfrm rot="19791113">
          <a:off x="2340124" y="1333183"/>
          <a:ext cx="258069" cy="362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345360" y="1425036"/>
        <a:ext cx="180648" cy="217232"/>
      </dsp:txXfrm>
    </dsp:sp>
    <dsp:sp modelId="{5A98DE8E-4200-45E0-B248-243926D5BA29}">
      <dsp:nvSpPr>
        <dsp:cNvPr id="0" name=""/>
        <dsp:cNvSpPr/>
      </dsp:nvSpPr>
      <dsp:spPr>
        <a:xfrm>
          <a:off x="2592027" y="708969"/>
          <a:ext cx="986045" cy="8950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Общественные организации</a:t>
          </a:r>
        </a:p>
      </dsp:txBody>
      <dsp:txXfrm>
        <a:off x="2736430" y="840048"/>
        <a:ext cx="697239" cy="632903"/>
      </dsp:txXfrm>
    </dsp:sp>
    <dsp:sp modelId="{8ADE303E-569E-4364-97C4-73CDCBBB2B6C}">
      <dsp:nvSpPr>
        <dsp:cNvPr id="0" name=""/>
        <dsp:cNvSpPr/>
      </dsp:nvSpPr>
      <dsp:spPr>
        <a:xfrm rot="566480">
          <a:off x="2461462" y="1789346"/>
          <a:ext cx="265501" cy="362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462001" y="1855224"/>
        <a:ext cx="185851" cy="217232"/>
      </dsp:txXfrm>
    </dsp:sp>
    <dsp:sp modelId="{44FB7302-B607-4E7C-9318-5C3B2E3D02F4}">
      <dsp:nvSpPr>
        <dsp:cNvPr id="0" name=""/>
        <dsp:cNvSpPr/>
      </dsp:nvSpPr>
      <dsp:spPr>
        <a:xfrm>
          <a:off x="2838584" y="1703049"/>
          <a:ext cx="970118" cy="7772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ЦРБ"</a:t>
          </a:r>
        </a:p>
      </dsp:txBody>
      <dsp:txXfrm>
        <a:off x="2980654" y="1816873"/>
        <a:ext cx="685978" cy="549594"/>
      </dsp:txXfrm>
    </dsp:sp>
    <dsp:sp modelId="{C0CE5703-2F6A-4752-B035-6F0E0D8E0C4A}">
      <dsp:nvSpPr>
        <dsp:cNvPr id="0" name=""/>
        <dsp:cNvSpPr/>
      </dsp:nvSpPr>
      <dsp:spPr>
        <a:xfrm rot="3077827">
          <a:off x="2012708" y="2194793"/>
          <a:ext cx="293932" cy="362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029229" y="2232796"/>
        <a:ext cx="205752" cy="217232"/>
      </dsp:txXfrm>
    </dsp:sp>
    <dsp:sp modelId="{1C82E241-E2F0-4463-8BC2-7F3145F29D16}">
      <dsp:nvSpPr>
        <dsp:cNvPr id="0" name=""/>
        <dsp:cNvSpPr/>
      </dsp:nvSpPr>
      <dsp:spPr>
        <a:xfrm>
          <a:off x="2344507" y="2479783"/>
          <a:ext cx="958302" cy="108529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itchFamily="18" charset="0"/>
            <a:cs typeface="Times New Roman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ПАО "НГДУ "НК"</a:t>
          </a:r>
        </a:p>
      </dsp:txBody>
      <dsp:txXfrm>
        <a:off x="2484847" y="2638720"/>
        <a:ext cx="677622" cy="767417"/>
      </dsp:txXfrm>
    </dsp:sp>
    <dsp:sp modelId="{0D5F0183-C8C9-44DA-A2D9-3CACD36F5059}">
      <dsp:nvSpPr>
        <dsp:cNvPr id="0" name=""/>
        <dsp:cNvSpPr/>
      </dsp:nvSpPr>
      <dsp:spPr>
        <a:xfrm rot="5965716">
          <a:off x="1655330" y="2301453"/>
          <a:ext cx="252984" cy="362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699494" y="2336429"/>
        <a:ext cx="177089" cy="217232"/>
      </dsp:txXfrm>
    </dsp:sp>
    <dsp:sp modelId="{82E77FAC-C50A-4852-BF20-712762E3A76E}">
      <dsp:nvSpPr>
        <dsp:cNvPr id="0" name=""/>
        <dsp:cNvSpPr/>
      </dsp:nvSpPr>
      <dsp:spPr>
        <a:xfrm>
          <a:off x="1183885" y="2718510"/>
          <a:ext cx="958340" cy="9583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МАУ ДО "ЦДД"</a:t>
          </a:r>
        </a:p>
      </dsp:txBody>
      <dsp:txXfrm>
        <a:off x="1324231" y="2858856"/>
        <a:ext cx="677648" cy="677648"/>
      </dsp:txXfrm>
    </dsp:sp>
    <dsp:sp modelId="{3077A664-D0EC-4FC9-9A04-AA1967257FEB}">
      <dsp:nvSpPr>
        <dsp:cNvPr id="0" name=""/>
        <dsp:cNvSpPr/>
      </dsp:nvSpPr>
      <dsp:spPr>
        <a:xfrm rot="9236063">
          <a:off x="1243241" y="1943750"/>
          <a:ext cx="173780" cy="362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292724" y="2004707"/>
        <a:ext cx="121646" cy="217232"/>
      </dsp:txXfrm>
    </dsp:sp>
    <dsp:sp modelId="{8483ACEA-6870-4C45-BB31-D223E7DE4868}">
      <dsp:nvSpPr>
        <dsp:cNvPr id="0" name=""/>
        <dsp:cNvSpPr/>
      </dsp:nvSpPr>
      <dsp:spPr>
        <a:xfrm>
          <a:off x="268839" y="1930352"/>
          <a:ext cx="958340" cy="9583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Администрация г.Сунжа</a:t>
          </a:r>
        </a:p>
      </dsp:txBody>
      <dsp:txXfrm>
        <a:off x="409185" y="2070698"/>
        <a:ext cx="677648" cy="677648"/>
      </dsp:txXfrm>
    </dsp:sp>
    <dsp:sp modelId="{358EF7E1-024A-4A23-B7F6-1236DF851B7E}">
      <dsp:nvSpPr>
        <dsp:cNvPr id="0" name=""/>
        <dsp:cNvSpPr/>
      </dsp:nvSpPr>
      <dsp:spPr>
        <a:xfrm rot="12844061">
          <a:off x="1279440" y="1324004"/>
          <a:ext cx="185763" cy="3620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1330387" y="1412024"/>
        <a:ext cx="130034" cy="217232"/>
      </dsp:txXfrm>
    </dsp:sp>
    <dsp:sp modelId="{7685EA13-5671-4B3B-8829-656E97595843}">
      <dsp:nvSpPr>
        <dsp:cNvPr id="0" name=""/>
        <dsp:cNvSpPr/>
      </dsp:nvSpPr>
      <dsp:spPr>
        <a:xfrm>
          <a:off x="346691" y="656329"/>
          <a:ext cx="958340" cy="9583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ИНгу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ГПУ,  СГУ</a:t>
          </a:r>
        </a:p>
      </dsp:txBody>
      <dsp:txXfrm>
        <a:off x="487037" y="796675"/>
        <a:ext cx="677648" cy="6776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C406-9FBA-4974-A2BF-D836A23F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4474</Words>
  <Characters>25504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Пользователь</cp:lastModifiedBy>
  <cp:revision>2</cp:revision>
  <dcterms:created xsi:type="dcterms:W3CDTF">2022-03-30T16:41:00Z</dcterms:created>
  <dcterms:modified xsi:type="dcterms:W3CDTF">2022-03-30T16:41:00Z</dcterms:modified>
</cp:coreProperties>
</file>